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1091" w:rsidRPr="00051091" w:rsidRDefault="00051091" w:rsidP="00051091">
      <w:pPr>
        <w:spacing w:after="200" w:line="276" w:lineRule="auto"/>
        <w:rPr>
          <w:rFonts w:ascii="Times New Roman" w:eastAsia="Times New Roman" w:hAnsi="Times New Roman" w:cs="Times New Roman"/>
          <w:b/>
          <w:sz w:val="28"/>
          <w:szCs w:val="28"/>
          <w:lang w:val="de-DE"/>
        </w:rPr>
      </w:pPr>
      <w:r w:rsidRPr="00051091">
        <w:rPr>
          <w:rFonts w:ascii="Times New Roman" w:eastAsia="Times New Roman" w:hAnsi="Times New Roman" w:cs="Times New Roman"/>
          <w:b/>
          <w:sz w:val="28"/>
          <w:szCs w:val="28"/>
          <w:lang w:val="de-DE"/>
        </w:rPr>
        <w:t>Projekttitel:</w:t>
      </w:r>
      <w:r w:rsidRPr="00051091">
        <w:rPr>
          <w:rFonts w:ascii="Times New Roman" w:eastAsia="Times New Roman" w:hAnsi="Times New Roman" w:cs="Times New Roman"/>
          <w:sz w:val="28"/>
          <w:szCs w:val="28"/>
          <w:lang w:val="de-DE"/>
        </w:rPr>
        <w:t xml:space="preserve"> </w:t>
      </w:r>
      <w:r w:rsidRPr="00051091">
        <w:rPr>
          <w:rFonts w:ascii="Times New Roman" w:eastAsia="Times New Roman" w:hAnsi="Times New Roman" w:cs="Times New Roman"/>
          <w:b/>
          <w:sz w:val="28"/>
          <w:szCs w:val="28"/>
          <w:lang w:val="de-DE"/>
        </w:rPr>
        <w:t>«</w:t>
      </w:r>
      <w:r w:rsidRPr="00051091">
        <w:rPr>
          <w:rFonts w:ascii="Times New Roman" w:eastAsia="Times New Roman" w:hAnsi="Times New Roman" w:cs="Times New Roman"/>
          <w:sz w:val="28"/>
          <w:szCs w:val="28"/>
          <w:lang w:val="de-DE"/>
        </w:rPr>
        <w:t>Ein Jeder  muss das wissen!</w:t>
      </w:r>
      <w:r w:rsidRPr="00051091">
        <w:rPr>
          <w:rFonts w:ascii="Times New Roman" w:eastAsia="Times New Roman" w:hAnsi="Times New Roman" w:cs="Times New Roman"/>
          <w:b/>
          <w:sz w:val="28"/>
          <w:szCs w:val="28"/>
          <w:lang w:val="de-DE"/>
        </w:rPr>
        <w:t>»</w:t>
      </w:r>
    </w:p>
    <w:p w:rsidR="00051091" w:rsidRPr="00051091" w:rsidRDefault="00051091" w:rsidP="00051091">
      <w:pPr>
        <w:spacing w:after="200" w:line="276" w:lineRule="auto"/>
        <w:rPr>
          <w:rFonts w:ascii="Times New Roman" w:eastAsia="Times New Roman" w:hAnsi="Times New Roman" w:cs="Times New Roman"/>
          <w:sz w:val="28"/>
          <w:szCs w:val="28"/>
          <w:lang w:val="de-DE"/>
        </w:rPr>
      </w:pPr>
      <w:r w:rsidRPr="00051091">
        <w:rPr>
          <w:rFonts w:ascii="Times New Roman" w:eastAsia="Times New Roman" w:hAnsi="Times New Roman" w:cs="Times New Roman"/>
          <w:b/>
          <w:sz w:val="28"/>
          <w:szCs w:val="28"/>
          <w:lang w:val="de-DE"/>
        </w:rPr>
        <w:t>Thema:</w:t>
      </w:r>
      <w:r w:rsidRPr="00051091">
        <w:rPr>
          <w:rFonts w:ascii="Times New Roman" w:eastAsia="Times New Roman" w:hAnsi="Times New Roman" w:cs="Times New Roman"/>
          <w:sz w:val="28"/>
          <w:szCs w:val="28"/>
          <w:lang w:val="de-DE"/>
        </w:rPr>
        <w:t xml:space="preserve"> Ökologie</w:t>
      </w:r>
    </w:p>
    <w:p w:rsidR="00051091" w:rsidRPr="00051091" w:rsidRDefault="00051091" w:rsidP="00051091">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sz w:val="28"/>
          <w:szCs w:val="28"/>
          <w:lang w:val="de-DE" w:eastAsia="ru-RU"/>
        </w:rPr>
        <w:t>Wenn man das Licht nicht spart, kann man zu der globale Kriese kommen. Die Internationale Gemeinschaft tritt in den Streiten der Knappheit von Energieressourcen und den Kampf für ihre Umverteilung. Im Vordergrund ist das Problem der Energieeinsparung.</w:t>
      </w:r>
      <w:r w:rsidRPr="00051091">
        <w:rPr>
          <w:rFonts w:ascii="Times New Roman" w:eastAsia="Times New Roman" w:hAnsi="Times New Roman" w:cs="Times New Roman"/>
          <w:color w:val="000000"/>
          <w:sz w:val="28"/>
          <w:szCs w:val="28"/>
          <w:shd w:val="clear" w:color="auto" w:fill="FFFFFF"/>
          <w:lang w:val="de-DE" w:eastAsia="ru-RU"/>
        </w:rPr>
        <w:t xml:space="preserve"> Wir suchten eine Gruppe von Gleichgesinnten aus der Freiwilligen und der Schüler unserer Schule.</w:t>
      </w:r>
    </w:p>
    <w:p w:rsidR="00051091" w:rsidRPr="00051091" w:rsidRDefault="00051091" w:rsidP="00051091">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Wir führten Umfrage unter den Schülern unserer  Schule über die Möglichkeiten der Energieeinsparung in der Schule und zu Hause durch.</w:t>
      </w:r>
    </w:p>
    <w:p w:rsidR="00051091" w:rsidRPr="00051091" w:rsidRDefault="00051091" w:rsidP="00051091">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Wir halten Aktionen unter den Bewohnern auf den Straßen, in den Geschäften , in der Schule des Dorfes mit dem Ziel der Beteiligung der Öffentlichkeit zum Problem des Energiesparens und machten viele andere Sachen.</w:t>
      </w:r>
    </w:p>
    <w:p w:rsidR="00051091" w:rsidRPr="00051091" w:rsidRDefault="00051091" w:rsidP="00051091">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Jedes Jahr am letzten Samstag im März Millionen von Menschen schalten für eine Stunde das Licht, denn es ist wichtig für die Zukunft unseres Planeten Erde. „Stunde der Erde“ ist ein Symbol für Respekt vor der Natur, die Sorge um die Begrenzten Ressourcen unseres Planeten. Eine Rekordzahl von Ländern nahmen an der Aktion „Stunde der Erde“ teil, die im vergangenen Jahr stattfand. In 134 Ländern, in Privathaushalten und öffentlichen Einrichtungen haben die Menschen auf eine ganze Stunde das elektrische Licht ausgeschaltet. Das Problem des Energiesparens bespricht man schon lange, weil der Energieverbrach der Menschheit wächst ständig. Der Unterschied zwischen dem Menschen der Steinzeit und dem modernen Menschen ist riesig, vor allem im Energieverwendung. Höhlenmensch verbrauchte etwas1% der Menge an Energie, die der moderne Mensch auf der Erde verbraucht. Also, das bedeutet, dass es auf der Erde mehr Energie gibt. Aber nein! Es hat sich mehr verfügbar, aber es ist nicht mehr geworden als früher. Erinnern wir uns an das Gesetz der Erhaltung der Energie. Die Menge an Energie in der Natur ständisch. Es entsteht nicht aus dem nichts und kann nicht ins nichts verschwinden. Es geht nur von einer Form in eine andere. Noch niemand konnte es theoretisch beweisen aber die Tatsache bleibt, und wir müssen es zugeben und dies zu bleiben, solange bis jemand beweist nicht das Gegenteil. In unserer Schule und in unserem Dorf gibt es auch solches Problem. Ohne der Notwendigkeit leuchtet das Licht oft. Es ist höchste Zeit, uns auch daran zu denken!</w:t>
      </w:r>
    </w:p>
    <w:p w:rsidR="00051091" w:rsidRPr="00051091" w:rsidRDefault="00051091" w:rsidP="00051091">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Also, das Ziel unserer Forschung war die Beteiligung der breiten Öffentlichkeit zur vernünftigen Nutzung von Energie. Von den Ergebnissen unserer Arbeit, vielleicht hängt der Ort unserer Gesellschaft in der Reihe der wirtschaftlich entwickelten Länder und den Lebensniveau der Bürger ab. Es ist hier eine Frage, warum sparen wir nicht die elektrische Energie? Kennen wir vielleicht schlecht praktische Ergebnisse sogar elementare Stromeneinsparung. Um alle diese Fragen zu beantworten, stellen wir einige  Ziele:</w:t>
      </w:r>
    </w:p>
    <w:p w:rsidR="00051091" w:rsidRPr="00051091" w:rsidRDefault="00051091" w:rsidP="00051091">
      <w:pPr>
        <w:numPr>
          <w:ilvl w:val="0"/>
          <w:numId w:val="2"/>
        </w:num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Suchen eine Gruppe von Gleichgesinnten aus der Freiwilligen und der Schüler unserer Schule</w:t>
      </w:r>
    </w:p>
    <w:p w:rsidR="00051091" w:rsidRPr="00051091" w:rsidRDefault="00051091" w:rsidP="00051091">
      <w:pPr>
        <w:numPr>
          <w:ilvl w:val="0"/>
          <w:numId w:val="2"/>
        </w:num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lastRenderedPageBreak/>
        <w:t>Durchführen Umfrage unter den Schülern unserer  Schule über die Möglichkeiten der Energieeinsparung in der Schule und zu Hause</w:t>
      </w:r>
    </w:p>
    <w:p w:rsidR="00051091" w:rsidRPr="00051091" w:rsidRDefault="00051091" w:rsidP="00051091">
      <w:pPr>
        <w:numPr>
          <w:ilvl w:val="0"/>
          <w:numId w:val="2"/>
        </w:num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Halten Aktionen unter den Bewohnern auf den Straßen, im Geschäften , in der Schule des Dorfes mit dem Ziel der Beteiligung der Öffentlichkeit zum Problem des Energiesparens</w:t>
      </w:r>
    </w:p>
    <w:p w:rsidR="00051091" w:rsidRPr="00051091" w:rsidRDefault="00051091" w:rsidP="00051091">
      <w:pPr>
        <w:numPr>
          <w:ilvl w:val="0"/>
          <w:numId w:val="2"/>
        </w:numPr>
        <w:shd w:val="clear" w:color="auto" w:fill="FFFFFF"/>
        <w:spacing w:after="0" w:line="240" w:lineRule="auto"/>
        <w:jc w:val="both"/>
        <w:rPr>
          <w:rFonts w:ascii="Times New Roman" w:eastAsia="Times New Roman" w:hAnsi="Times New Roman" w:cs="Times New Roman"/>
          <w:color w:val="000000"/>
          <w:sz w:val="28"/>
          <w:szCs w:val="28"/>
          <w:u w:val="single"/>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Stellen die Ergebnisse der Aktionen und Veranstaltungen in sozialen Netzwerk</w:t>
      </w:r>
      <w:r w:rsidRPr="00051091">
        <w:rPr>
          <w:rFonts w:ascii="Times New Roman" w:eastAsia="Times New Roman" w:hAnsi="Times New Roman" w:cs="Times New Roman"/>
          <w:color w:val="000000"/>
          <w:sz w:val="28"/>
          <w:szCs w:val="28"/>
          <w:u w:val="single"/>
          <w:shd w:val="clear" w:color="auto" w:fill="FFFFFF"/>
          <w:lang w:val="de-DE" w:eastAsia="ru-RU"/>
        </w:rPr>
        <w:t xml:space="preserve"> </w:t>
      </w:r>
      <w:r w:rsidRPr="00051091">
        <w:rPr>
          <w:rFonts w:ascii="Times New Roman" w:eastAsia="Times New Roman" w:hAnsi="Times New Roman" w:cs="Times New Roman"/>
          <w:color w:val="000000"/>
          <w:sz w:val="28"/>
          <w:szCs w:val="28"/>
          <w:shd w:val="clear" w:color="auto" w:fill="FFFFFF"/>
          <w:lang w:val="de-DE" w:eastAsia="ru-RU"/>
        </w:rPr>
        <w:t>mit dem Ziel der Beteiligung der Jugendlichen an diesem Problem</w:t>
      </w:r>
    </w:p>
    <w:p w:rsidR="00051091" w:rsidRPr="00051091" w:rsidRDefault="00051091" w:rsidP="00051091">
      <w:pPr>
        <w:numPr>
          <w:ilvl w:val="0"/>
          <w:numId w:val="2"/>
        </w:numPr>
        <w:shd w:val="clear" w:color="auto" w:fill="FFFFFF"/>
        <w:spacing w:after="0" w:line="240" w:lineRule="auto"/>
        <w:jc w:val="both"/>
        <w:rPr>
          <w:rFonts w:ascii="Times New Roman" w:eastAsia="Times New Roman" w:hAnsi="Times New Roman" w:cs="Times New Roman"/>
          <w:color w:val="000000"/>
          <w:sz w:val="28"/>
          <w:szCs w:val="28"/>
          <w:u w:val="single"/>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Kontaktieren mit der Administration mit der Bitte zur Installation des Behälters für den Empfang von elektrische Lampen.</w:t>
      </w:r>
    </w:p>
    <w:p w:rsidR="00051091" w:rsidRPr="00051091" w:rsidRDefault="00051091" w:rsidP="00051091">
      <w:pPr>
        <w:shd w:val="clear" w:color="auto" w:fill="FFFFFF"/>
        <w:spacing w:after="0" w:line="240" w:lineRule="auto"/>
        <w:ind w:left="720"/>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Wir nutzen bei unserer Arbeit folgende Methoden:</w:t>
      </w:r>
    </w:p>
    <w:p w:rsidR="00051091" w:rsidRPr="00051091" w:rsidRDefault="00051091" w:rsidP="00051091">
      <w:pPr>
        <w:numPr>
          <w:ilvl w:val="0"/>
          <w:numId w:val="3"/>
        </w:num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Die beschreibende Methode</w:t>
      </w:r>
    </w:p>
    <w:p w:rsidR="00051091" w:rsidRPr="00051091" w:rsidRDefault="00051091" w:rsidP="00051091">
      <w:pPr>
        <w:numPr>
          <w:ilvl w:val="0"/>
          <w:numId w:val="3"/>
        </w:num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Die Methode der theoretischen Analyse</w:t>
      </w:r>
    </w:p>
    <w:p w:rsidR="00051091" w:rsidRPr="00051091" w:rsidRDefault="00051091" w:rsidP="00051091">
      <w:pPr>
        <w:numPr>
          <w:ilvl w:val="0"/>
          <w:numId w:val="3"/>
        </w:num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Fragebögen und sozialogische Befragungen</w:t>
      </w:r>
    </w:p>
    <w:p w:rsidR="00051091" w:rsidRPr="00051091" w:rsidRDefault="00051091" w:rsidP="00051091">
      <w:pPr>
        <w:numPr>
          <w:ilvl w:val="0"/>
          <w:numId w:val="3"/>
        </w:num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 xml:space="preserve">Projekt </w:t>
      </w:r>
      <w:r w:rsidRPr="00051091">
        <w:rPr>
          <w:rFonts w:ascii="Times New Roman" w:eastAsia="Times New Roman" w:hAnsi="Times New Roman" w:cs="Times New Roman"/>
          <w:color w:val="000000"/>
          <w:sz w:val="28"/>
          <w:szCs w:val="28"/>
          <w:shd w:val="clear" w:color="auto" w:fill="FFFFFF"/>
          <w:lang w:eastAsia="ru-RU"/>
        </w:rPr>
        <w:t xml:space="preserve">– </w:t>
      </w:r>
      <w:r w:rsidRPr="00051091">
        <w:rPr>
          <w:rFonts w:ascii="Times New Roman" w:eastAsia="Times New Roman" w:hAnsi="Times New Roman" w:cs="Times New Roman"/>
          <w:color w:val="000000"/>
          <w:sz w:val="28"/>
          <w:szCs w:val="28"/>
          <w:shd w:val="clear" w:color="auto" w:fill="FFFFFF"/>
          <w:lang w:val="de-DE" w:eastAsia="ru-RU"/>
        </w:rPr>
        <w:t>Methode</w:t>
      </w:r>
      <w:r w:rsidRPr="00051091">
        <w:rPr>
          <w:rFonts w:ascii="Calibri" w:eastAsia="Times New Roman" w:hAnsi="Calibri" w:cs="Times New Roman"/>
          <w:sz w:val="28"/>
          <w:szCs w:val="28"/>
          <w:lang w:val="de-DE" w:eastAsia="ru-RU"/>
        </w:rPr>
        <w:t xml:space="preserve"> </w:t>
      </w:r>
    </w:p>
    <w:p w:rsidR="00051091" w:rsidRPr="00051091" w:rsidRDefault="00051091" w:rsidP="00051091">
      <w:pPr>
        <w:numPr>
          <w:ilvl w:val="0"/>
          <w:numId w:val="3"/>
        </w:num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 xml:space="preserve">Analytische Methode </w:t>
      </w:r>
    </w:p>
    <w:p w:rsidR="00051091" w:rsidRPr="00051091" w:rsidRDefault="00051091" w:rsidP="00051091">
      <w:pPr>
        <w:shd w:val="clear" w:color="auto" w:fill="FFFFFF"/>
        <w:spacing w:before="100" w:beforeAutospacing="1" w:after="100" w:afterAutospacing="1"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Der erste Schritt unserer Untersuchung war die Durchführung einer Umfrage unter den Schülern unserer  Schule (Klassen 6-11) und soziologischen Umfrage unter der Bevölkerung, um das Niveau der Kenntnisse über die Energieeinsparung zu bestimmen.</w:t>
      </w:r>
    </w:p>
    <w:p w:rsidR="00051091" w:rsidRPr="00051091" w:rsidRDefault="00051091" w:rsidP="00051091">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r w:rsidRPr="00051091">
        <w:rPr>
          <w:rFonts w:ascii="Times New Roman" w:eastAsia="Times New Roman" w:hAnsi="Times New Roman" w:cs="Times New Roman"/>
          <w:color w:val="000000"/>
          <w:sz w:val="28"/>
          <w:szCs w:val="28"/>
          <w:shd w:val="clear" w:color="auto" w:fill="FFFFFF"/>
          <w:lang w:val="de-DE" w:eastAsia="ru-RU"/>
        </w:rPr>
        <w:t>Fragebogen-Umfrage «Energiesparen»</w:t>
      </w:r>
    </w:p>
    <w:p w:rsidR="00051091" w:rsidRPr="00051091" w:rsidRDefault="00051091" w:rsidP="00051091">
      <w:pPr>
        <w:shd w:val="clear" w:color="auto" w:fill="FFFFFF"/>
        <w:spacing w:after="0" w:line="240" w:lineRule="auto"/>
        <w:jc w:val="both"/>
        <w:rPr>
          <w:rFonts w:ascii="Times New Roman" w:eastAsia="Times New Roman" w:hAnsi="Times New Roman" w:cs="Times New Roman"/>
          <w:color w:val="000000"/>
          <w:sz w:val="28"/>
          <w:szCs w:val="28"/>
          <w:shd w:val="clear" w:color="auto" w:fill="FFFFFF"/>
          <w:lang w:val="de-DE" w:eastAsia="ru-RU"/>
        </w:rPr>
      </w:pPr>
    </w:p>
    <w:tbl>
      <w:tblPr>
        <w:tblStyle w:val="1"/>
        <w:tblW w:w="0" w:type="auto"/>
        <w:tblInd w:w="0" w:type="dxa"/>
        <w:tblLook w:val="04A0" w:firstRow="1" w:lastRow="0" w:firstColumn="1" w:lastColumn="0" w:noHBand="0" w:noVBand="1"/>
      </w:tblPr>
      <w:tblGrid>
        <w:gridCol w:w="4077"/>
        <w:gridCol w:w="5494"/>
      </w:tblGrid>
      <w:tr w:rsidR="00051091" w:rsidRPr="00051091" w:rsidTr="00051091">
        <w:tc>
          <w:tcPr>
            <w:tcW w:w="4077"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jc w:val="center"/>
              <w:rPr>
                <w:rFonts w:ascii="Times New Roman" w:hAnsi="Times New Roman"/>
                <w:sz w:val="24"/>
                <w:szCs w:val="24"/>
                <w:lang w:eastAsia="ru-RU"/>
              </w:rPr>
            </w:pPr>
            <w:r w:rsidRPr="00051091">
              <w:rPr>
                <w:rFonts w:ascii="Times New Roman" w:hAnsi="Times New Roman"/>
                <w:sz w:val="24"/>
                <w:szCs w:val="24"/>
                <w:lang w:eastAsia="ru-RU"/>
              </w:rPr>
              <w:t>Что вы обычно подразумеваете под термином энергосбережение?</w:t>
            </w:r>
          </w:p>
        </w:tc>
        <w:tc>
          <w:tcPr>
            <w:tcW w:w="5494"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jc w:val="both"/>
              <w:rPr>
                <w:rFonts w:ascii="Times New Roman" w:hAnsi="Times New Roman"/>
                <w:sz w:val="24"/>
                <w:szCs w:val="24"/>
                <w:lang w:eastAsia="ru-RU"/>
              </w:rPr>
            </w:pPr>
            <w:r w:rsidRPr="00051091">
              <w:rPr>
                <w:rFonts w:ascii="Times New Roman" w:hAnsi="Times New Roman"/>
                <w:sz w:val="24"/>
                <w:szCs w:val="24"/>
                <w:lang w:eastAsia="ru-RU"/>
              </w:rPr>
              <w:t>а)экономию электричества; б)экономию воды и электричества; в)экономию электричества, воды и тепла; г)экономное и бережное отношение ко всем источникам энергии, ресурсам и природе в целом;</w:t>
            </w:r>
          </w:p>
        </w:tc>
      </w:tr>
      <w:tr w:rsidR="00051091" w:rsidRPr="00051091" w:rsidTr="00051091">
        <w:tc>
          <w:tcPr>
            <w:tcW w:w="4077"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jc w:val="center"/>
              <w:rPr>
                <w:rFonts w:ascii="Times New Roman" w:hAnsi="Times New Roman"/>
                <w:sz w:val="24"/>
                <w:szCs w:val="24"/>
                <w:lang w:eastAsia="ru-RU"/>
              </w:rPr>
            </w:pPr>
            <w:r w:rsidRPr="00051091">
              <w:rPr>
                <w:rFonts w:ascii="Times New Roman" w:hAnsi="Times New Roman"/>
                <w:sz w:val="24"/>
                <w:szCs w:val="24"/>
                <w:lang w:eastAsia="ru-RU"/>
              </w:rPr>
              <w:t>Считаете ли вы себя экономным человеком, если речь идет об энергосбережении?</w:t>
            </w:r>
          </w:p>
        </w:tc>
        <w:tc>
          <w:tcPr>
            <w:tcW w:w="5494"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jc w:val="both"/>
              <w:rPr>
                <w:rFonts w:ascii="Times New Roman" w:hAnsi="Times New Roman"/>
                <w:sz w:val="24"/>
                <w:szCs w:val="24"/>
                <w:lang w:eastAsia="ru-RU"/>
              </w:rPr>
            </w:pPr>
            <w:r w:rsidRPr="00051091">
              <w:rPr>
                <w:rFonts w:ascii="Times New Roman" w:hAnsi="Times New Roman"/>
                <w:sz w:val="24"/>
                <w:szCs w:val="24"/>
                <w:lang w:eastAsia="ru-RU"/>
              </w:rPr>
              <w:t>а)да; б)иногда да, иногда нет, зависит от ситуации; в) скорее нет; г)нет;</w:t>
            </w:r>
          </w:p>
        </w:tc>
      </w:tr>
      <w:tr w:rsidR="00051091" w:rsidRPr="00051091" w:rsidTr="00051091">
        <w:tc>
          <w:tcPr>
            <w:tcW w:w="4077"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jc w:val="center"/>
              <w:rPr>
                <w:rFonts w:ascii="Times New Roman" w:hAnsi="Times New Roman"/>
                <w:sz w:val="24"/>
                <w:szCs w:val="24"/>
                <w:lang w:eastAsia="ru-RU"/>
              </w:rPr>
            </w:pPr>
            <w:r w:rsidRPr="00051091">
              <w:rPr>
                <w:rFonts w:ascii="Times New Roman" w:hAnsi="Times New Roman"/>
                <w:sz w:val="24"/>
                <w:szCs w:val="24"/>
                <w:lang w:eastAsia="ru-RU"/>
              </w:rPr>
              <w:t>Считаете ли вы светодиодные лампы пригодными для применения в квартирах, по энергосберегающим качествам?</w:t>
            </w:r>
          </w:p>
        </w:tc>
        <w:tc>
          <w:tcPr>
            <w:tcW w:w="5494"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rPr>
                <w:rFonts w:ascii="Times New Roman" w:hAnsi="Times New Roman"/>
                <w:sz w:val="24"/>
                <w:szCs w:val="24"/>
                <w:lang w:eastAsia="ru-RU"/>
              </w:rPr>
            </w:pPr>
            <w:r w:rsidRPr="00051091">
              <w:rPr>
                <w:noProof/>
                <w:lang w:eastAsia="ru-RU"/>
              </w:rPr>
              <w:drawing>
                <wp:anchor distT="0" distB="0" distL="114300" distR="114300" simplePos="0" relativeHeight="251660288" behindDoc="1" locked="0" layoutInCell="1" allowOverlap="1" wp14:anchorId="0CDD6875" wp14:editId="7795D665">
                  <wp:simplePos x="0" y="0"/>
                  <wp:positionH relativeFrom="column">
                    <wp:posOffset>2006600</wp:posOffset>
                  </wp:positionH>
                  <wp:positionV relativeFrom="paragraph">
                    <wp:posOffset>24130</wp:posOffset>
                  </wp:positionV>
                  <wp:extent cx="1097280" cy="763270"/>
                  <wp:effectExtent l="0" t="0" r="7620" b="0"/>
                  <wp:wrapNone/>
                  <wp:docPr id="1" name="Рисунок 1" descr="http://image.shutterstock.com/z/stock-vector-bulb-and-fluorescent-bulb-14813417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image.shutterstock.com/z/stock-vector-bulb-and-fluorescent-bulb-148134173.jpg"/>
                          <pic:cNvPicPr>
                            <a:picLocks noChangeAspect="1" noChangeArrowheads="1"/>
                          </pic:cNvPicPr>
                        </pic:nvPicPr>
                        <pic:blipFill>
                          <a:blip r:embed="rId5" cstate="print">
                            <a:extLst>
                              <a:ext uri="{28A0092B-C50C-407E-A947-70E740481C1C}">
                                <a14:useLocalDpi xmlns:a14="http://schemas.microsoft.com/office/drawing/2010/main" val="0"/>
                              </a:ext>
                            </a:extLst>
                          </a:blip>
                          <a:srcRect b="7368"/>
                          <a:stretch>
                            <a:fillRect/>
                          </a:stretch>
                        </pic:blipFill>
                        <pic:spPr bwMode="auto">
                          <a:xfrm>
                            <a:off x="0" y="0"/>
                            <a:ext cx="1097280" cy="763270"/>
                          </a:xfrm>
                          <a:prstGeom prst="rect">
                            <a:avLst/>
                          </a:prstGeom>
                          <a:noFill/>
                        </pic:spPr>
                      </pic:pic>
                    </a:graphicData>
                  </a:graphic>
                  <wp14:sizeRelH relativeFrom="page">
                    <wp14:pctWidth>0</wp14:pctWidth>
                  </wp14:sizeRelH>
                  <wp14:sizeRelV relativeFrom="page">
                    <wp14:pctHeight>0</wp14:pctHeight>
                  </wp14:sizeRelV>
                </wp:anchor>
              </w:drawing>
            </w:r>
            <w:r w:rsidRPr="00051091">
              <w:rPr>
                <w:noProof/>
                <w:lang w:eastAsia="ru-RU"/>
              </w:rPr>
              <w:drawing>
                <wp:anchor distT="0" distB="0" distL="114300" distR="114300" simplePos="0" relativeHeight="251659264" behindDoc="0" locked="0" layoutInCell="1" allowOverlap="1" wp14:anchorId="24FD0B53" wp14:editId="57FD601D">
                  <wp:simplePos x="0" y="0"/>
                  <wp:positionH relativeFrom="column">
                    <wp:posOffset>-24130</wp:posOffset>
                  </wp:positionH>
                  <wp:positionV relativeFrom="paragraph">
                    <wp:posOffset>24130</wp:posOffset>
                  </wp:positionV>
                  <wp:extent cx="547370" cy="680720"/>
                  <wp:effectExtent l="0" t="0" r="5080" b="5080"/>
                  <wp:wrapNone/>
                  <wp:docPr id="2" name="Рисунок 1" descr="http://3.bp.blogspot.com/_M2gdn2gOmTo/TN5z98GnY2I/AAAAAAAAAG4/oA0ldYH1xUQ/s1600/bombilla-102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3.bp.blogspot.com/_M2gdn2gOmTo/TN5z98GnY2I/AAAAAAAAAG4/oA0ldYH1xUQ/s1600/bombilla-10244.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47370" cy="680720"/>
                          </a:xfrm>
                          <a:prstGeom prst="rect">
                            <a:avLst/>
                          </a:prstGeom>
                          <a:noFill/>
                        </pic:spPr>
                      </pic:pic>
                    </a:graphicData>
                  </a:graphic>
                  <wp14:sizeRelH relativeFrom="page">
                    <wp14:pctWidth>0</wp14:pctWidth>
                  </wp14:sizeRelH>
                  <wp14:sizeRelV relativeFrom="page">
                    <wp14:pctHeight>0</wp14:pctHeight>
                  </wp14:sizeRelV>
                </wp:anchor>
              </w:drawing>
            </w:r>
            <w:r w:rsidRPr="00051091">
              <w:rPr>
                <w:rFonts w:ascii="Times New Roman" w:hAnsi="Times New Roman"/>
                <w:sz w:val="24"/>
                <w:szCs w:val="24"/>
                <w:lang w:eastAsia="ru-RU"/>
              </w:rPr>
              <w:t xml:space="preserve">            а) нет ответа; </w:t>
            </w:r>
          </w:p>
          <w:p w:rsidR="00051091" w:rsidRPr="00051091" w:rsidRDefault="00051091" w:rsidP="00051091">
            <w:pPr>
              <w:rPr>
                <w:rFonts w:ascii="Times New Roman" w:hAnsi="Times New Roman"/>
                <w:sz w:val="24"/>
                <w:szCs w:val="24"/>
                <w:lang w:eastAsia="ru-RU"/>
              </w:rPr>
            </w:pPr>
            <w:r w:rsidRPr="00051091">
              <w:rPr>
                <w:rFonts w:ascii="Times New Roman" w:hAnsi="Times New Roman"/>
                <w:sz w:val="24"/>
                <w:szCs w:val="24"/>
                <w:lang w:eastAsia="ru-RU"/>
              </w:rPr>
              <w:t xml:space="preserve">            б) да; </w:t>
            </w:r>
          </w:p>
          <w:p w:rsidR="00051091" w:rsidRPr="00051091" w:rsidRDefault="00051091" w:rsidP="00051091">
            <w:pPr>
              <w:rPr>
                <w:rFonts w:ascii="Times New Roman" w:hAnsi="Times New Roman"/>
                <w:sz w:val="24"/>
                <w:szCs w:val="24"/>
                <w:lang w:eastAsia="ru-RU"/>
              </w:rPr>
            </w:pPr>
            <w:r w:rsidRPr="00051091">
              <w:rPr>
                <w:rFonts w:ascii="Times New Roman" w:hAnsi="Times New Roman"/>
                <w:sz w:val="24"/>
                <w:szCs w:val="24"/>
                <w:lang w:eastAsia="ru-RU"/>
              </w:rPr>
              <w:t xml:space="preserve">            в) нет;</w:t>
            </w:r>
          </w:p>
        </w:tc>
      </w:tr>
      <w:tr w:rsidR="00051091" w:rsidRPr="00051091" w:rsidTr="00051091">
        <w:tc>
          <w:tcPr>
            <w:tcW w:w="4077"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jc w:val="center"/>
              <w:rPr>
                <w:rFonts w:ascii="Times New Roman" w:hAnsi="Times New Roman"/>
                <w:sz w:val="24"/>
                <w:szCs w:val="24"/>
                <w:lang w:eastAsia="ru-RU"/>
              </w:rPr>
            </w:pPr>
            <w:r w:rsidRPr="00051091">
              <w:rPr>
                <w:rFonts w:ascii="Times New Roman" w:hAnsi="Times New Roman"/>
                <w:sz w:val="24"/>
                <w:szCs w:val="24"/>
                <w:lang w:eastAsia="ru-RU"/>
              </w:rPr>
              <w:t>Какие лампы вы применяете?</w:t>
            </w:r>
          </w:p>
        </w:tc>
        <w:tc>
          <w:tcPr>
            <w:tcW w:w="5494"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rPr>
                <w:rFonts w:ascii="Times New Roman" w:hAnsi="Times New Roman"/>
                <w:sz w:val="24"/>
                <w:szCs w:val="24"/>
                <w:lang w:eastAsia="ru-RU"/>
              </w:rPr>
            </w:pPr>
            <w:r w:rsidRPr="00051091">
              <w:rPr>
                <w:rFonts w:ascii="Times New Roman" w:hAnsi="Times New Roman"/>
                <w:sz w:val="24"/>
                <w:szCs w:val="24"/>
                <w:lang w:eastAsia="ru-RU"/>
              </w:rPr>
              <w:t>а)ЛН; б)КЛЛ; в)ЛН и КЛЛ; г)светодиодные лампы;</w:t>
            </w:r>
          </w:p>
        </w:tc>
      </w:tr>
      <w:tr w:rsidR="00051091" w:rsidRPr="00051091" w:rsidTr="00051091">
        <w:tc>
          <w:tcPr>
            <w:tcW w:w="4077" w:type="dxa"/>
            <w:tcBorders>
              <w:top w:val="single" w:sz="4" w:space="0" w:color="000000"/>
              <w:left w:val="single" w:sz="4" w:space="0" w:color="000000"/>
              <w:bottom w:val="single" w:sz="4" w:space="0" w:color="000000"/>
              <w:right w:val="single" w:sz="4" w:space="0" w:color="000000"/>
            </w:tcBorders>
            <w:hideMark/>
          </w:tcPr>
          <w:p w:rsidR="00051091" w:rsidRPr="00051091" w:rsidRDefault="00051091" w:rsidP="00051091">
            <w:pPr>
              <w:jc w:val="center"/>
              <w:rPr>
                <w:rFonts w:ascii="Times New Roman" w:hAnsi="Times New Roman"/>
                <w:sz w:val="24"/>
                <w:szCs w:val="24"/>
                <w:lang w:eastAsia="ru-RU"/>
              </w:rPr>
            </w:pPr>
            <w:r w:rsidRPr="00051091">
              <w:rPr>
                <w:rFonts w:ascii="Times New Roman" w:hAnsi="Times New Roman"/>
                <w:sz w:val="24"/>
                <w:szCs w:val="24"/>
                <w:lang w:eastAsia="ru-RU"/>
              </w:rPr>
              <w:t>Экономите ли вы энергию? И как именно?</w:t>
            </w:r>
          </w:p>
        </w:tc>
        <w:tc>
          <w:tcPr>
            <w:tcW w:w="5494" w:type="dxa"/>
            <w:tcBorders>
              <w:top w:val="single" w:sz="4" w:space="0" w:color="000000"/>
              <w:left w:val="single" w:sz="4" w:space="0" w:color="000000"/>
              <w:bottom w:val="single" w:sz="4" w:space="0" w:color="000000"/>
              <w:right w:val="single" w:sz="4" w:space="0" w:color="000000"/>
            </w:tcBorders>
          </w:tcPr>
          <w:p w:rsidR="00051091" w:rsidRPr="00051091" w:rsidRDefault="00051091" w:rsidP="00051091">
            <w:pPr>
              <w:jc w:val="center"/>
              <w:rPr>
                <w:rFonts w:ascii="Times New Roman" w:hAnsi="Times New Roman"/>
                <w:sz w:val="24"/>
                <w:szCs w:val="24"/>
                <w:lang w:eastAsia="ru-RU"/>
              </w:rPr>
            </w:pPr>
          </w:p>
        </w:tc>
      </w:tr>
    </w:tbl>
    <w:p w:rsidR="00051091" w:rsidRPr="00051091" w:rsidRDefault="00051091" w:rsidP="00051091">
      <w:pPr>
        <w:spacing w:after="200" w:line="276" w:lineRule="auto"/>
        <w:contextualSpacing/>
        <w:rPr>
          <w:rFonts w:ascii="Calibri" w:eastAsia="Times New Roman" w:hAnsi="Calibri" w:cs="Times New Roman"/>
          <w:sz w:val="24"/>
          <w:szCs w:val="24"/>
        </w:rPr>
      </w:pPr>
    </w:p>
    <w:p w:rsidR="00051091" w:rsidRPr="00051091" w:rsidRDefault="00051091" w:rsidP="00051091">
      <w:pPr>
        <w:pBdr>
          <w:bottom w:val="single" w:sz="6" w:space="0" w:color="auto"/>
        </w:pBd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xml:space="preserve">Im Ökologieunterricht analysierten die Schüler die Ergebnisse dieser Arbeit und machten die folgenden Schlüsse, dass die meisten Schülerinnen und Schüler glauben, dass es in unserem Land kein Problem der Energieeinsparung gibt, denn es hat  reiche Ressourcen. Die meisten davon überzeugt, dass  die Energiesparlampen gar  Energie nicht sparen, sondern einfach nur Mode ist. Über das föderalen Gesetz «Über die Energieeinsparung»  haben sie überhaupt noch nie </w:t>
      </w:r>
      <w:r w:rsidRPr="00051091">
        <w:rPr>
          <w:rFonts w:ascii="Times New Roman" w:eastAsia="Times New Roman" w:hAnsi="Times New Roman" w:cs="Times New Roman"/>
          <w:sz w:val="28"/>
          <w:szCs w:val="28"/>
          <w:lang w:val="de-DE"/>
        </w:rPr>
        <w:lastRenderedPageBreak/>
        <w:t>gehört. Deshalb wurde dieses Problem in der Ökologiestunde gelöst und dabei halfen die Freiwilliger.</w:t>
      </w:r>
    </w:p>
    <w:p w:rsidR="00051091" w:rsidRPr="00051091" w:rsidRDefault="00051091" w:rsidP="00051091">
      <w:pPr>
        <w:pBdr>
          <w:bottom w:val="single" w:sz="6" w:space="0" w:color="auto"/>
        </w:pBd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xml:space="preserve"> /</w:t>
      </w:r>
      <w:hyperlink r:id="rId7" w:history="1">
        <w:r w:rsidRPr="00051091">
          <w:rPr>
            <w:rFonts w:ascii="Times New Roman" w:eastAsia="Times New Roman" w:hAnsi="Times New Roman" w:cs="Times New Roman"/>
            <w:color w:val="0000FF"/>
            <w:sz w:val="28"/>
            <w:szCs w:val="28"/>
            <w:u w:val="single"/>
            <w:lang w:val="de-DE"/>
          </w:rPr>
          <w:t>http://www.openclass.ru/node/509624</w:t>
        </w:r>
      </w:hyperlink>
      <w:r w:rsidRPr="00051091">
        <w:rPr>
          <w:rFonts w:ascii="Times New Roman" w:eastAsia="Times New Roman" w:hAnsi="Times New Roman" w:cs="Times New Roman"/>
          <w:sz w:val="28"/>
          <w:szCs w:val="28"/>
          <w:lang w:val="de-DE"/>
        </w:rPr>
        <w:t xml:space="preserve"> </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Wenn man das Licht nicht spart, kann man zu der globale Kriese kommen. Die Internationale Gemeinschaft tritt in den Streiten der Knappheit von Energieressourcen und den Kampf für ihre Umverteilung. Im Vordergrund ist das Problem der Energieeinsparung.</w:t>
      </w:r>
      <w:r w:rsidRPr="00051091">
        <w:rPr>
          <w:rFonts w:ascii="Calibri" w:eastAsia="Times New Roman" w:hAnsi="Calibri" w:cs="Times New Roman"/>
          <w:lang w:val="de-DE"/>
        </w:rPr>
        <w:t xml:space="preserve"> </w:t>
      </w:r>
      <w:r w:rsidRPr="00051091">
        <w:rPr>
          <w:rFonts w:ascii="Times New Roman" w:eastAsia="Times New Roman" w:hAnsi="Times New Roman" w:cs="Times New Roman"/>
          <w:sz w:val="28"/>
          <w:szCs w:val="28"/>
          <w:lang w:val="de-DE"/>
        </w:rPr>
        <w:t>In den Deutschstunden verbrachten wir die notwendige Forschung. Wir hatten ein Ziel, eine dauerhafte Motivation zur Energieeinsparung zu formen. Die Hypothese wurde gestellt. Man sollte beweisen,   ist es nutzbringend, im Alltag Energiesparlampen  zu wenden?</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Um diese Hypothese zu beweisen, wandten wir uns auf die Hersteller-Website dieser Lampen, um die Kosten, Vorteile und Nachteile zu wissen und haben die Aufgabe gestellt, sie auf verschiedenen Parametern zu vergleichen:</w:t>
      </w:r>
    </w:p>
    <w:p w:rsidR="00051091" w:rsidRPr="00051091" w:rsidRDefault="00051091" w:rsidP="00051091">
      <w:pPr>
        <w:numPr>
          <w:ilvl w:val="0"/>
          <w:numId w:val="4"/>
        </w:numPr>
        <w:spacing w:after="200" w:line="276" w:lineRule="auto"/>
        <w:contextualSpacing/>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Preis.</w:t>
      </w:r>
    </w:p>
    <w:p w:rsidR="00051091" w:rsidRPr="00051091" w:rsidRDefault="00051091" w:rsidP="00051091">
      <w:pPr>
        <w:numPr>
          <w:ilvl w:val="0"/>
          <w:numId w:val="4"/>
        </w:numPr>
        <w:spacing w:after="200" w:line="276" w:lineRule="auto"/>
        <w:contextualSpacing/>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der Stromverbrauch.</w:t>
      </w:r>
    </w:p>
    <w:p w:rsidR="00051091" w:rsidRPr="00051091" w:rsidRDefault="00051091" w:rsidP="00051091">
      <w:pPr>
        <w:numPr>
          <w:ilvl w:val="0"/>
          <w:numId w:val="4"/>
        </w:numPr>
        <w:spacing w:after="200" w:line="276" w:lineRule="auto"/>
        <w:contextualSpacing/>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Lebensdauer</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Wenn wir das Nötigste hatten, betrugen wir die Tabelle der Wirksamkeit der Verwendung dieser Lampen.</w:t>
      </w:r>
    </w:p>
    <w:tbl>
      <w:tblPr>
        <w:tblStyle w:val="1"/>
        <w:tblW w:w="10172" w:type="dxa"/>
        <w:tblInd w:w="-601" w:type="dxa"/>
        <w:tblLook w:val="04A0" w:firstRow="1" w:lastRow="0" w:firstColumn="1" w:lastColumn="0" w:noHBand="0" w:noVBand="1"/>
      </w:tblPr>
      <w:tblGrid>
        <w:gridCol w:w="1655"/>
        <w:gridCol w:w="908"/>
        <w:gridCol w:w="1250"/>
        <w:gridCol w:w="1553"/>
        <w:gridCol w:w="1364"/>
        <w:gridCol w:w="1031"/>
        <w:gridCol w:w="1388"/>
        <w:gridCol w:w="1023"/>
      </w:tblGrid>
      <w:tr w:rsidR="00051091" w:rsidRPr="00051091" w:rsidTr="00051091">
        <w:trPr>
          <w:trHeight w:val="572"/>
        </w:trPr>
        <w:tc>
          <w:tcPr>
            <w:tcW w:w="10172" w:type="dxa"/>
            <w:gridSpan w:val="8"/>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b/>
                <w:sz w:val="24"/>
                <w:szCs w:val="24"/>
                <w:lang w:eastAsia="ru-RU"/>
              </w:rPr>
            </w:pPr>
            <w:r w:rsidRPr="00051091">
              <w:rPr>
                <w:b/>
                <w:sz w:val="24"/>
                <w:szCs w:val="24"/>
                <w:lang w:eastAsia="ru-RU"/>
              </w:rPr>
              <w:t>Таблица расчета эффективности использования разных видов ламп</w:t>
            </w:r>
          </w:p>
        </w:tc>
      </w:tr>
      <w:tr w:rsidR="00051091" w:rsidRPr="00051091" w:rsidTr="00051091">
        <w:trPr>
          <w:trHeight w:val="971"/>
        </w:trPr>
        <w:tc>
          <w:tcPr>
            <w:tcW w:w="1655"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ВИД ЛАМПЫ</w:t>
            </w:r>
          </w:p>
        </w:tc>
        <w:tc>
          <w:tcPr>
            <w:tcW w:w="908"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ЦЕНА, РУБ./ШТ</w:t>
            </w:r>
          </w:p>
        </w:tc>
        <w:tc>
          <w:tcPr>
            <w:tcW w:w="1250"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МОЩНОСТЬ ЛАМПЫ, Вт</w:t>
            </w:r>
          </w:p>
        </w:tc>
        <w:tc>
          <w:tcPr>
            <w:tcW w:w="1553"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ЭНЕРГО-ПОТРЕБЛЕНИЕ, кВт/мес</w:t>
            </w:r>
          </w:p>
        </w:tc>
        <w:tc>
          <w:tcPr>
            <w:tcW w:w="1364"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СТОИМОСТЬ, руб./мес.</w:t>
            </w:r>
          </w:p>
        </w:tc>
        <w:tc>
          <w:tcPr>
            <w:tcW w:w="1031"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СРОК СЛУЖБЫ, мес.</w:t>
            </w:r>
          </w:p>
        </w:tc>
        <w:tc>
          <w:tcPr>
            <w:tcW w:w="1388"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КОЛИЧЕСТВО ЛАМП НА 5 ЛЕТ, шт.</w:t>
            </w:r>
          </w:p>
        </w:tc>
        <w:tc>
          <w:tcPr>
            <w:tcW w:w="1023"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ЗАТРАТЫ ЗА 5 ЛЕТ, руб.</w:t>
            </w:r>
          </w:p>
        </w:tc>
      </w:tr>
      <w:tr w:rsidR="00051091" w:rsidRPr="00051091" w:rsidTr="00051091">
        <w:trPr>
          <w:trHeight w:val="971"/>
        </w:trPr>
        <w:tc>
          <w:tcPr>
            <w:tcW w:w="1655"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НАКАЛИВАНИЯ</w:t>
            </w:r>
          </w:p>
        </w:tc>
        <w:tc>
          <w:tcPr>
            <w:tcW w:w="90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30</w:t>
            </w:r>
          </w:p>
        </w:tc>
        <w:tc>
          <w:tcPr>
            <w:tcW w:w="1250"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60</w:t>
            </w:r>
          </w:p>
        </w:tc>
        <w:tc>
          <w:tcPr>
            <w:tcW w:w="155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14,4</w:t>
            </w:r>
          </w:p>
        </w:tc>
        <w:tc>
          <w:tcPr>
            <w:tcW w:w="1364"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35,28</w:t>
            </w:r>
          </w:p>
        </w:tc>
        <w:tc>
          <w:tcPr>
            <w:tcW w:w="1031"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4</w:t>
            </w:r>
          </w:p>
        </w:tc>
        <w:tc>
          <w:tcPr>
            <w:tcW w:w="138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15,0</w:t>
            </w:r>
          </w:p>
        </w:tc>
        <w:tc>
          <w:tcPr>
            <w:tcW w:w="102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b/>
                <w:sz w:val="20"/>
                <w:szCs w:val="20"/>
                <w:lang w:eastAsia="ru-RU"/>
              </w:rPr>
            </w:pPr>
            <w:r w:rsidRPr="00051091">
              <w:rPr>
                <w:rFonts w:ascii="Arial" w:hAnsi="Arial" w:cs="Arial"/>
                <w:b/>
                <w:sz w:val="20"/>
                <w:szCs w:val="20"/>
                <w:lang w:eastAsia="ru-RU"/>
              </w:rPr>
              <w:t>2116,8</w:t>
            </w:r>
          </w:p>
        </w:tc>
      </w:tr>
      <w:tr w:rsidR="00051091" w:rsidRPr="00051091" w:rsidTr="00051091">
        <w:trPr>
          <w:trHeight w:val="971"/>
        </w:trPr>
        <w:tc>
          <w:tcPr>
            <w:tcW w:w="1655"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ЛЮМИНИС-ЦЕНТНАЯ</w:t>
            </w:r>
          </w:p>
        </w:tc>
        <w:tc>
          <w:tcPr>
            <w:tcW w:w="90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150</w:t>
            </w:r>
          </w:p>
        </w:tc>
        <w:tc>
          <w:tcPr>
            <w:tcW w:w="1250"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12</w:t>
            </w:r>
          </w:p>
        </w:tc>
        <w:tc>
          <w:tcPr>
            <w:tcW w:w="155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2,88</w:t>
            </w:r>
          </w:p>
        </w:tc>
        <w:tc>
          <w:tcPr>
            <w:tcW w:w="1364"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7,06</w:t>
            </w:r>
          </w:p>
        </w:tc>
        <w:tc>
          <w:tcPr>
            <w:tcW w:w="1031"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24</w:t>
            </w:r>
          </w:p>
        </w:tc>
        <w:tc>
          <w:tcPr>
            <w:tcW w:w="138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2,5</w:t>
            </w:r>
          </w:p>
        </w:tc>
        <w:tc>
          <w:tcPr>
            <w:tcW w:w="102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b/>
                <w:sz w:val="20"/>
                <w:szCs w:val="20"/>
                <w:lang w:eastAsia="ru-RU"/>
              </w:rPr>
            </w:pPr>
            <w:r w:rsidRPr="00051091">
              <w:rPr>
                <w:rFonts w:ascii="Arial" w:hAnsi="Arial" w:cs="Arial"/>
                <w:b/>
                <w:sz w:val="20"/>
                <w:szCs w:val="20"/>
                <w:lang w:eastAsia="ru-RU"/>
              </w:rPr>
              <w:t>423,36</w:t>
            </w:r>
          </w:p>
        </w:tc>
      </w:tr>
      <w:tr w:rsidR="00051091" w:rsidRPr="00051091" w:rsidTr="00051091">
        <w:trPr>
          <w:trHeight w:val="971"/>
        </w:trPr>
        <w:tc>
          <w:tcPr>
            <w:tcW w:w="1655"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СВЕТОДИОДНАЯ</w:t>
            </w:r>
          </w:p>
        </w:tc>
        <w:tc>
          <w:tcPr>
            <w:tcW w:w="90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300</w:t>
            </w:r>
          </w:p>
        </w:tc>
        <w:tc>
          <w:tcPr>
            <w:tcW w:w="1250"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5</w:t>
            </w:r>
          </w:p>
        </w:tc>
        <w:tc>
          <w:tcPr>
            <w:tcW w:w="155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1,2</w:t>
            </w:r>
          </w:p>
        </w:tc>
        <w:tc>
          <w:tcPr>
            <w:tcW w:w="1364"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2,94</w:t>
            </w:r>
          </w:p>
        </w:tc>
        <w:tc>
          <w:tcPr>
            <w:tcW w:w="1031"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120</w:t>
            </w:r>
          </w:p>
        </w:tc>
        <w:tc>
          <w:tcPr>
            <w:tcW w:w="138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0,5</w:t>
            </w:r>
          </w:p>
        </w:tc>
        <w:tc>
          <w:tcPr>
            <w:tcW w:w="102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b/>
                <w:sz w:val="20"/>
                <w:szCs w:val="20"/>
                <w:lang w:eastAsia="ru-RU"/>
              </w:rPr>
            </w:pPr>
            <w:r w:rsidRPr="00051091">
              <w:rPr>
                <w:rFonts w:ascii="Arial" w:hAnsi="Arial" w:cs="Arial"/>
                <w:b/>
                <w:sz w:val="20"/>
                <w:szCs w:val="20"/>
                <w:lang w:eastAsia="ru-RU"/>
              </w:rPr>
              <w:t>176,4</w:t>
            </w:r>
          </w:p>
        </w:tc>
      </w:tr>
      <w:tr w:rsidR="00051091" w:rsidRPr="00051091" w:rsidTr="00051091">
        <w:trPr>
          <w:trHeight w:val="308"/>
        </w:trPr>
        <w:tc>
          <w:tcPr>
            <w:tcW w:w="1655"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spacing w:after="200" w:line="276" w:lineRule="auto"/>
              <w:rPr>
                <w:rFonts w:ascii="Arial" w:hAnsi="Arial" w:cs="Arial"/>
                <w:b/>
                <w:sz w:val="20"/>
                <w:szCs w:val="20"/>
                <w:lang w:eastAsia="ru-RU"/>
              </w:rPr>
            </w:pPr>
          </w:p>
        </w:tc>
        <w:tc>
          <w:tcPr>
            <w:tcW w:w="90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250"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55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364"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031"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38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02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r>
      <w:tr w:rsidR="00051091" w:rsidRPr="00051091" w:rsidTr="00051091">
        <w:trPr>
          <w:trHeight w:val="1234"/>
        </w:trPr>
        <w:tc>
          <w:tcPr>
            <w:tcW w:w="1655"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jc w:val="center"/>
              <w:rPr>
                <w:rFonts w:ascii="Arial" w:hAnsi="Arial" w:cs="Arial"/>
                <w:sz w:val="20"/>
                <w:szCs w:val="20"/>
                <w:u w:val="single"/>
                <w:lang w:eastAsia="ru-RU"/>
              </w:rPr>
            </w:pPr>
            <w:r w:rsidRPr="00051091">
              <w:rPr>
                <w:rFonts w:ascii="Arial" w:hAnsi="Arial" w:cs="Arial"/>
                <w:sz w:val="20"/>
                <w:szCs w:val="20"/>
                <w:u w:val="single"/>
                <w:lang w:eastAsia="ru-RU"/>
              </w:rPr>
              <w:t>примечания:</w:t>
            </w:r>
          </w:p>
        </w:tc>
        <w:tc>
          <w:tcPr>
            <w:tcW w:w="90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spacing w:after="200" w:line="276" w:lineRule="auto"/>
              <w:rPr>
                <w:rFonts w:ascii="Arial" w:hAnsi="Arial" w:cs="Arial"/>
                <w:sz w:val="20"/>
                <w:szCs w:val="20"/>
                <w:u w:val="single"/>
                <w:lang w:eastAsia="ru-RU"/>
              </w:rPr>
            </w:pPr>
          </w:p>
        </w:tc>
        <w:tc>
          <w:tcPr>
            <w:tcW w:w="1250"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светоот-дача одинакова</w:t>
            </w:r>
          </w:p>
        </w:tc>
        <w:tc>
          <w:tcPr>
            <w:tcW w:w="1553"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за сутки лампа горит в течение 8 часов</w:t>
            </w:r>
          </w:p>
        </w:tc>
        <w:tc>
          <w:tcPr>
            <w:tcW w:w="1364"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тариф на 01.10.2016 г. = 2,45 руб./кВт</w:t>
            </w:r>
          </w:p>
        </w:tc>
        <w:tc>
          <w:tcPr>
            <w:tcW w:w="1031"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spacing w:after="200" w:line="276" w:lineRule="auto"/>
              <w:rPr>
                <w:rFonts w:ascii="Arial" w:hAnsi="Arial" w:cs="Arial"/>
                <w:sz w:val="20"/>
                <w:szCs w:val="20"/>
                <w:lang w:eastAsia="ru-RU"/>
              </w:rPr>
            </w:pPr>
          </w:p>
        </w:tc>
        <w:tc>
          <w:tcPr>
            <w:tcW w:w="138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02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r>
      <w:tr w:rsidR="00051091" w:rsidRPr="00051091" w:rsidTr="00051091">
        <w:trPr>
          <w:trHeight w:val="617"/>
        </w:trPr>
        <w:tc>
          <w:tcPr>
            <w:tcW w:w="1655"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90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250"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553" w:type="dxa"/>
            <w:tcBorders>
              <w:top w:val="single" w:sz="4" w:space="0" w:color="000000"/>
              <w:left w:val="single" w:sz="4" w:space="0" w:color="000000"/>
              <w:bottom w:val="single" w:sz="4" w:space="0" w:color="000000"/>
              <w:right w:val="single" w:sz="4" w:space="0" w:color="000000"/>
            </w:tcBorders>
            <w:vAlign w:val="center"/>
            <w:hideMark/>
          </w:tcPr>
          <w:p w:rsidR="00051091" w:rsidRPr="00051091" w:rsidRDefault="00051091" w:rsidP="00051091">
            <w:pPr>
              <w:jc w:val="center"/>
              <w:rPr>
                <w:rFonts w:ascii="Arial" w:hAnsi="Arial" w:cs="Arial"/>
                <w:sz w:val="20"/>
                <w:szCs w:val="20"/>
                <w:lang w:eastAsia="ru-RU"/>
              </w:rPr>
            </w:pPr>
            <w:r w:rsidRPr="00051091">
              <w:rPr>
                <w:rFonts w:ascii="Arial" w:hAnsi="Arial" w:cs="Arial"/>
                <w:sz w:val="20"/>
                <w:szCs w:val="20"/>
                <w:lang w:eastAsia="ru-RU"/>
              </w:rPr>
              <w:t>8 ч х 30 сут х мощность</w:t>
            </w:r>
          </w:p>
        </w:tc>
        <w:tc>
          <w:tcPr>
            <w:tcW w:w="1364"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spacing w:after="200" w:line="276" w:lineRule="auto"/>
              <w:rPr>
                <w:rFonts w:ascii="Arial" w:hAnsi="Arial" w:cs="Arial"/>
                <w:sz w:val="20"/>
                <w:szCs w:val="20"/>
                <w:lang w:eastAsia="ru-RU"/>
              </w:rPr>
            </w:pPr>
          </w:p>
        </w:tc>
        <w:tc>
          <w:tcPr>
            <w:tcW w:w="1031"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388"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c>
          <w:tcPr>
            <w:tcW w:w="1023" w:type="dxa"/>
            <w:tcBorders>
              <w:top w:val="single" w:sz="4" w:space="0" w:color="000000"/>
              <w:left w:val="single" w:sz="4" w:space="0" w:color="000000"/>
              <w:bottom w:val="single" w:sz="4" w:space="0" w:color="000000"/>
              <w:right w:val="single" w:sz="4" w:space="0" w:color="000000"/>
            </w:tcBorders>
            <w:noWrap/>
            <w:vAlign w:val="center"/>
            <w:hideMark/>
          </w:tcPr>
          <w:p w:rsidR="00051091" w:rsidRPr="00051091" w:rsidRDefault="00051091" w:rsidP="00051091">
            <w:pPr>
              <w:rPr>
                <w:rFonts w:cs="Calibri"/>
                <w:sz w:val="20"/>
                <w:szCs w:val="20"/>
                <w:lang w:eastAsia="ru-RU"/>
              </w:rPr>
            </w:pPr>
          </w:p>
        </w:tc>
      </w:tr>
    </w:tbl>
    <w:p w:rsidR="00051091" w:rsidRPr="00051091" w:rsidRDefault="00051091" w:rsidP="00051091">
      <w:pPr>
        <w:spacing w:after="200" w:line="276" w:lineRule="auto"/>
        <w:rPr>
          <w:rFonts w:ascii="Times New Roman" w:eastAsia="Times New Roman" w:hAnsi="Times New Roman" w:cs="Times New Roman"/>
          <w:sz w:val="28"/>
          <w:szCs w:val="28"/>
        </w:rPr>
      </w:pP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Im Programm Excel machten wir die Berechnung: Energieverbrauch kw/m, die Kosten Rub/m, Anzahl der Lampen auf 5 Jahre und die Kosten.</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xml:space="preserve">Energiesparlampen sind natürlich teurer  als normale Glühlampen. Aber die Frage ist hier: </w:t>
      </w:r>
      <w:r w:rsidRPr="00051091">
        <w:rPr>
          <w:rFonts w:ascii="Calibri" w:eastAsia="Times New Roman" w:hAnsi="Calibri" w:cs="Times New Roman"/>
          <w:lang w:val="de-DE"/>
        </w:rPr>
        <w:t xml:space="preserve"> </w:t>
      </w:r>
      <w:r w:rsidRPr="00051091">
        <w:rPr>
          <w:rFonts w:ascii="Times New Roman" w:eastAsia="Times New Roman" w:hAnsi="Times New Roman" w:cs="Times New Roman"/>
          <w:sz w:val="28"/>
          <w:szCs w:val="28"/>
          <w:lang w:val="de-DE"/>
        </w:rPr>
        <w:t>wie lange sie im Gebrauch sind? Bei gleicher Lichtleistung ist die Leistung Energiesparlampen zehnmal weniger, was zu einem geringeren Stromverbrauch bei der Verwendung  der Leuchtstofflampen und desto mehr LED-Lampen. Entsprechend reduziert und die Kosten auf die Bezahlung der Energie. Die Leuchtstofflampen  arbeiten in der 6-mal länger als Glühlampen, dabei, Ihr Preis nur 3-mal höher und die Ausgabe der Lampen in 5 Jahren der Nutzung weniger als 6 mal.</w:t>
      </w:r>
      <w:r w:rsidRPr="00051091">
        <w:rPr>
          <w:rFonts w:ascii="Calibri" w:eastAsia="Times New Roman" w:hAnsi="Calibri" w:cs="Times New Roman"/>
          <w:lang w:val="de-DE"/>
        </w:rPr>
        <w:t xml:space="preserve"> </w:t>
      </w:r>
      <w:r w:rsidRPr="00051091">
        <w:rPr>
          <w:rFonts w:ascii="Times New Roman" w:eastAsia="Times New Roman" w:hAnsi="Times New Roman" w:cs="Times New Roman"/>
          <w:sz w:val="28"/>
          <w:szCs w:val="28"/>
          <w:lang w:val="de-DE"/>
        </w:rPr>
        <w:t>LED-Lampen arbeiten in 30 mal länger als Glühlampen und eine 5-mal länger als Leuchtstofflampen  . Dabei ist der Preis 10 mal höher als der Preis auf Glühlampen und 2 mal Leuchtstofflampen. Die Stromeinsparung. im Vergleich zu Glühlampen und LED beträgt 1940 Rubel  für 5 Jahre.</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Also die  Energiesparlampen kostet teurer. Aber ihrer  Nutzungsdauer ist länger. Unter den Energiesparlampen verwenden besser LED- Lampen, denn sie keine Quecksilber enthalten , obwohl sie   teurer sind. Und Lebensdauer ist länger  und sparsamer.</w:t>
      </w:r>
    </w:p>
    <w:p w:rsidR="00051091" w:rsidRPr="00051091" w:rsidRDefault="00051091" w:rsidP="00051091">
      <w:pPr>
        <w:spacing w:after="200" w:line="276" w:lineRule="auto"/>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Also, wir  müssen die Aufklärungsarbeit führen.</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Calibri" w:eastAsia="Times New Roman" w:hAnsi="Calibri" w:cs="Times New Roman"/>
          <w:lang w:val="de-DE"/>
        </w:rPr>
        <w:t xml:space="preserve"> </w:t>
      </w:r>
      <w:hyperlink r:id="rId8" w:history="1">
        <w:r w:rsidRPr="00051091">
          <w:rPr>
            <w:rFonts w:ascii="Times New Roman" w:eastAsia="Times New Roman" w:hAnsi="Times New Roman" w:cs="Times New Roman"/>
            <w:color w:val="0000FF"/>
            <w:sz w:val="28"/>
            <w:szCs w:val="28"/>
            <w:u w:val="single"/>
            <w:lang w:val="de-DE"/>
          </w:rPr>
          <w:t>http://www.openclass.ru/node/509625</w:t>
        </w:r>
      </w:hyperlink>
      <w:r w:rsidRPr="00051091">
        <w:rPr>
          <w:rFonts w:ascii="Times New Roman" w:eastAsia="Times New Roman" w:hAnsi="Times New Roman" w:cs="Times New Roman"/>
          <w:sz w:val="28"/>
          <w:szCs w:val="28"/>
          <w:lang w:val="de-DE"/>
        </w:rPr>
        <w:t xml:space="preserve"> </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xml:space="preserve">     Um diese Probleme zu lösen, haben wir aus den Schülern ein Team aus 3 Personen geschaffen: Kolodina Marina, Russkina Angelina und Kolesnikow Maxim. </w:t>
      </w:r>
    </w:p>
    <w:p w:rsidR="00051091" w:rsidRPr="00051091" w:rsidRDefault="00051091" w:rsidP="00051091">
      <w:pPr>
        <w:spacing w:after="200" w:line="276" w:lineRule="auto"/>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xml:space="preserve">                                         </w:t>
      </w:r>
      <w:r w:rsidRPr="00051091">
        <w:rPr>
          <w:rFonts w:ascii="Calibri" w:eastAsia="Times New Roman" w:hAnsi="Calibri" w:cs="Times New Roman"/>
          <w:noProof/>
          <w:lang w:eastAsia="ru-RU"/>
        </w:rPr>
        <w:drawing>
          <wp:inline distT="0" distB="0" distL="0" distR="0" wp14:anchorId="1AA8392F" wp14:editId="3F7AC140">
            <wp:extent cx="1828800" cy="1371600"/>
            <wp:effectExtent l="0" t="0" r="0" b="0"/>
            <wp:docPr id="3" name="Рисунок 3" descr="DSC04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SC0450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828800" cy="1371600"/>
                    </a:xfrm>
                    <a:prstGeom prst="rect">
                      <a:avLst/>
                    </a:prstGeom>
                    <a:noFill/>
                    <a:ln>
                      <a:noFill/>
                    </a:ln>
                  </pic:spPr>
                </pic:pic>
              </a:graphicData>
            </a:graphic>
          </wp:inline>
        </w:drawing>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xml:space="preserve"> Kolodina Marina, als Freiwilligerin, der stellvertretende Leiterin zur Jugendpolitik im Dorf Jegorlykskaja übernahm die Verantwortung auf einer Sitzung der Jugend der Regierung die Anwesenden das Problem der Energieeinsparung kennenzulernen und schlug vor, im Allrussischen Festival „Zusammen heller“ auf regionaler Ebene zu beteiligen. </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lastRenderedPageBreak/>
        <w:t xml:space="preserve">                                         </w:t>
      </w:r>
      <w:r w:rsidRPr="00051091">
        <w:rPr>
          <w:rFonts w:ascii="Calibri" w:eastAsia="Times New Roman" w:hAnsi="Calibri" w:cs="Times New Roman"/>
          <w:noProof/>
          <w:lang w:eastAsia="ru-RU"/>
        </w:rPr>
        <w:drawing>
          <wp:inline distT="0" distB="0" distL="0" distR="0" wp14:anchorId="42A6853C" wp14:editId="46C9085E">
            <wp:extent cx="2076450" cy="1562100"/>
            <wp:effectExtent l="0" t="0" r="0" b="0"/>
            <wp:docPr id="4" name="Рисунок 1" descr="Слайд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Слайд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076450" cy="1562100"/>
                    </a:xfrm>
                    <a:prstGeom prst="rect">
                      <a:avLst/>
                    </a:prstGeom>
                    <a:noFill/>
                    <a:ln>
                      <a:noFill/>
                    </a:ln>
                  </pic:spPr>
                </pic:pic>
              </a:graphicData>
            </a:graphic>
          </wp:inline>
        </w:drawing>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xml:space="preserve">Die Freiwillige unterstützten  Marina, machten  einen Plan und gingen  in die Massen, um die Aktionen durchzuführen, wo sie über die Probleme der Energieeinsparung erzählten. Sie schlugen ihnen vor, persönlich  an dieser Arbeit teilzunehmen. Sie arbeiteten die Deklaration aus und haben unter den Bevölkerung etwa 400 Unterschriften gesammelt. </w:t>
      </w:r>
      <w:hyperlink r:id="rId11" w:history="1">
        <w:r w:rsidRPr="00051091">
          <w:rPr>
            <w:rFonts w:ascii="Times New Roman" w:eastAsia="Times New Roman" w:hAnsi="Times New Roman" w:cs="Times New Roman"/>
            <w:color w:val="0000FF"/>
            <w:sz w:val="28"/>
            <w:szCs w:val="28"/>
            <w:u w:val="single"/>
            <w:lang w:val="de-DE"/>
          </w:rPr>
          <w:t>http://www.openclass.ru/node/509553</w:t>
        </w:r>
      </w:hyperlink>
      <w:r w:rsidRPr="00051091">
        <w:rPr>
          <w:rFonts w:ascii="Times New Roman" w:eastAsia="Times New Roman" w:hAnsi="Times New Roman" w:cs="Times New Roman"/>
          <w:sz w:val="28"/>
          <w:szCs w:val="28"/>
          <w:lang w:val="de-DE"/>
        </w:rPr>
        <w:t xml:space="preserve"> </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Sie veranstalteten eine soziologische Umfrage unter der Bevölkerung über die Erkenntnisse dieses wichtiges Themas im Gebiet der Energieeinsparung. Sie verteilten  Flyer, die an die Pflichten der Bürger erinnerten. Sie reklamierten die Verwendung von Energiesparlampen, als Quelle der billigen Energie. Aber hier war auch ein Problem. Man darf nicht diese Energiesparlampen brechen, denn sie erhalten Quecksilber. Es ist auch schädlich für die Natur Die Mitglieder der Freiwilligen-Team wendeten sich auf die Administration mit der Bitte, einen Behälter für die Aufnahme von Energiesparlampen zu etablieren. Das war doch kaum nicht zu glauben. Diese Frage war positiv gelöst. Und  an dem Betrieb „Kommunalik“ wurde solcher Behälter aufgestellt.      /</w:t>
      </w:r>
      <w:hyperlink r:id="rId12" w:history="1">
        <w:r w:rsidRPr="00051091">
          <w:rPr>
            <w:rFonts w:ascii="Times New Roman" w:eastAsia="Times New Roman" w:hAnsi="Times New Roman" w:cs="Times New Roman"/>
            <w:color w:val="0000FF"/>
            <w:sz w:val="28"/>
            <w:szCs w:val="28"/>
            <w:u w:val="single"/>
            <w:lang w:val="de-DE"/>
          </w:rPr>
          <w:t>http://www.openclass.ru/node/509622</w:t>
        </w:r>
      </w:hyperlink>
      <w:r w:rsidRPr="00051091">
        <w:rPr>
          <w:rFonts w:ascii="Times New Roman" w:eastAsia="Times New Roman" w:hAnsi="Times New Roman" w:cs="Times New Roman"/>
          <w:sz w:val="28"/>
          <w:szCs w:val="28"/>
          <w:lang w:val="de-DE"/>
        </w:rPr>
        <w:t xml:space="preserve"> /</w:t>
      </w:r>
    </w:p>
    <w:p w:rsidR="00051091" w:rsidRPr="00051091" w:rsidRDefault="00051091" w:rsidP="00051091">
      <w:pPr>
        <w:spacing w:after="0" w:line="240"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eastAsia="zh-CN"/>
        </w:rPr>
        <w:t xml:space="preserve">Unser Team führte analoge Aktivität in der Schule durch. Sie besprachen in den Pausen </w:t>
      </w:r>
      <w:r w:rsidRPr="00051091">
        <w:rPr>
          <w:rFonts w:ascii="Times New Roman" w:eastAsia="Times New Roman" w:hAnsi="Times New Roman" w:cs="Times New Roman"/>
          <w:sz w:val="28"/>
          <w:szCs w:val="28"/>
          <w:lang w:val="de-DE"/>
        </w:rPr>
        <w:t xml:space="preserve">und in den Biologie- und Deutschstunden mit den Schülern </w:t>
      </w:r>
      <w:r w:rsidRPr="00051091">
        <w:rPr>
          <w:rFonts w:ascii="Times New Roman" w:eastAsia="Times New Roman" w:hAnsi="Times New Roman" w:cs="Times New Roman"/>
          <w:sz w:val="28"/>
          <w:szCs w:val="28"/>
          <w:lang w:val="de-DE" w:eastAsia="zh-CN"/>
        </w:rPr>
        <w:t xml:space="preserve"> die</w:t>
      </w:r>
      <w:r w:rsidRPr="00051091">
        <w:rPr>
          <w:rFonts w:ascii="Times New Roman" w:eastAsia="Times New Roman" w:hAnsi="Times New Roman" w:cs="Times New Roman"/>
          <w:sz w:val="28"/>
          <w:szCs w:val="28"/>
          <w:lang w:val="de-DE"/>
        </w:rPr>
        <w:t xml:space="preserve"> Probleme der Energieeinsparung. Sie</w:t>
      </w:r>
      <w:r w:rsidRPr="00051091">
        <w:rPr>
          <w:rFonts w:ascii="Times New Roman" w:eastAsia="Times New Roman" w:hAnsi="Times New Roman" w:cs="Times New Roman"/>
          <w:sz w:val="28"/>
          <w:szCs w:val="28"/>
          <w:lang w:val="de-DE" w:eastAsia="zh-CN"/>
        </w:rPr>
        <w:t xml:space="preserve"> schlugen ihnen vor, an dem </w:t>
      </w:r>
      <w:r w:rsidRPr="00051091">
        <w:rPr>
          <w:rFonts w:ascii="Times New Roman" w:eastAsia="Times New Roman" w:hAnsi="Times New Roman" w:cs="Times New Roman"/>
          <w:sz w:val="28"/>
          <w:szCs w:val="28"/>
          <w:lang w:val="de-DE"/>
        </w:rPr>
        <w:t>Allrussischen Festival „Zusammen heller“ teilzunehmen und haben 500 Unterschriften für ihren persönlichen Beitrag zur Lösung dieses Problems gesammelt. Es klang so: „Ich versuche, Energie zu Hause und in der Schule zu sparen“. Sie verteilten auch Flyer.</w:t>
      </w:r>
    </w:p>
    <w:p w:rsidR="00051091" w:rsidRPr="00051091" w:rsidRDefault="00051091" w:rsidP="00051091">
      <w:pPr>
        <w:spacing w:after="0" w:line="240"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eastAsia="zh-CN"/>
        </w:rPr>
        <w:t xml:space="preserve">Wir hängten am Schalter in allen Klassenräumen das Bild mit der Aufschrift </w:t>
      </w:r>
      <w:r w:rsidRPr="00051091">
        <w:rPr>
          <w:rFonts w:ascii="Times New Roman" w:eastAsia="Times New Roman" w:hAnsi="Times New Roman" w:cs="Times New Roman"/>
          <w:sz w:val="28"/>
          <w:szCs w:val="28"/>
          <w:lang w:val="de-DE"/>
        </w:rPr>
        <w:t>„</w:t>
      </w:r>
      <w:r w:rsidRPr="00051091">
        <w:rPr>
          <w:rFonts w:ascii="Times New Roman" w:eastAsia="Times New Roman" w:hAnsi="Times New Roman" w:cs="Times New Roman"/>
          <w:sz w:val="28"/>
          <w:szCs w:val="28"/>
          <w:lang w:val="de-DE" w:eastAsia="zh-CN"/>
        </w:rPr>
        <w:t>Уходя гасите свет!</w:t>
      </w:r>
      <w:r w:rsidRPr="00051091">
        <w:rPr>
          <w:rFonts w:ascii="Times New Roman" w:eastAsia="Times New Roman" w:hAnsi="Times New Roman" w:cs="Times New Roman"/>
          <w:sz w:val="28"/>
          <w:szCs w:val="28"/>
          <w:lang w:val="de-DE"/>
        </w:rPr>
        <w:t>“</w:t>
      </w:r>
      <w:r w:rsidRPr="00051091">
        <w:rPr>
          <w:rFonts w:ascii="Times New Roman" w:eastAsia="Times New Roman" w:hAnsi="Times New Roman" w:cs="Times New Roman"/>
          <w:sz w:val="28"/>
          <w:szCs w:val="28"/>
          <w:lang w:val="de-DE" w:eastAsia="zh-CN"/>
        </w:rPr>
        <w:t xml:space="preserve"> und im </w:t>
      </w:r>
      <w:r w:rsidRPr="00051091">
        <w:rPr>
          <w:rFonts w:ascii="Times New Roman" w:eastAsia="Times New Roman" w:hAnsi="Times New Roman" w:cs="Times New Roman"/>
          <w:sz w:val="28"/>
          <w:szCs w:val="28"/>
          <w:lang w:val="de-DE"/>
        </w:rPr>
        <w:t xml:space="preserve">Sprachlabor </w:t>
      </w:r>
      <w:r w:rsidRPr="00051091">
        <w:rPr>
          <w:rFonts w:ascii="Times New Roman" w:eastAsia="Times New Roman" w:hAnsi="Times New Roman" w:cs="Times New Roman"/>
          <w:sz w:val="28"/>
          <w:szCs w:val="28"/>
          <w:lang w:val="de-DE" w:eastAsia="zh-CN"/>
        </w:rPr>
        <w:t>das Bild mit der Aufschrift</w:t>
      </w:r>
      <w:r w:rsidRPr="00051091">
        <w:rPr>
          <w:rFonts w:ascii="Times New Roman" w:eastAsia="Times New Roman" w:hAnsi="Times New Roman" w:cs="Times New Roman"/>
          <w:sz w:val="28"/>
          <w:szCs w:val="28"/>
          <w:lang w:val="de-DE"/>
        </w:rPr>
        <w:t xml:space="preserve"> „Wenn man braucht kein Licht, schalte es aus!“.</w:t>
      </w:r>
    </w:p>
    <w:p w:rsidR="00051091" w:rsidRPr="00051091" w:rsidRDefault="00051091" w:rsidP="00051091">
      <w:pPr>
        <w:spacing w:after="0" w:line="240" w:lineRule="auto"/>
        <w:jc w:val="both"/>
        <w:rPr>
          <w:rFonts w:ascii="Times New Roman" w:eastAsia="Times New Roman" w:hAnsi="Times New Roman" w:cs="Times New Roman"/>
          <w:sz w:val="28"/>
          <w:szCs w:val="28"/>
          <w:lang w:val="de-DE" w:eastAsia="zh-CN"/>
        </w:rPr>
      </w:pPr>
      <w:r w:rsidRPr="00051091">
        <w:rPr>
          <w:rFonts w:ascii="Times New Roman" w:eastAsia="Times New Roman" w:hAnsi="Times New Roman" w:cs="Times New Roman"/>
          <w:sz w:val="28"/>
          <w:szCs w:val="28"/>
          <w:lang w:val="de-DE" w:eastAsia="zh-CN"/>
        </w:rPr>
        <w:t>Wir fanden aus den Reihen der Freiwilligen die Schüler, die für die Energieeinsparung in ihrer Schule sorgen müssen.</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eastAsia="zh-CN"/>
        </w:rPr>
      </w:pPr>
      <w:r w:rsidRPr="00051091">
        <w:rPr>
          <w:rFonts w:ascii="Times New Roman" w:eastAsia="Times New Roman" w:hAnsi="Times New Roman" w:cs="Times New Roman"/>
          <w:sz w:val="28"/>
          <w:szCs w:val="28"/>
          <w:lang w:val="de-DE" w:eastAsia="zh-CN"/>
        </w:rPr>
        <w:t>Wir bereiteten den Infostand vor, der einige Information über dieses Problem informiert./</w:t>
      </w:r>
      <w:r w:rsidRPr="00051091">
        <w:rPr>
          <w:rFonts w:ascii="Calibri" w:eastAsia="Times New Roman" w:hAnsi="Calibri" w:cs="Times New Roman"/>
          <w:lang w:val="de-DE"/>
        </w:rPr>
        <w:t xml:space="preserve"> </w:t>
      </w:r>
      <w:hyperlink r:id="rId13" w:history="1">
        <w:r w:rsidRPr="00051091">
          <w:rPr>
            <w:rFonts w:ascii="Times New Roman" w:eastAsia="Times New Roman" w:hAnsi="Times New Roman" w:cs="Times New Roman"/>
            <w:color w:val="0000FF"/>
            <w:sz w:val="28"/>
            <w:szCs w:val="28"/>
            <w:u w:val="single"/>
            <w:lang w:val="de-DE" w:eastAsia="zh-CN"/>
          </w:rPr>
          <w:t>http://www.openclass.ru/node/509623</w:t>
        </w:r>
      </w:hyperlink>
      <w:r w:rsidRPr="00051091">
        <w:rPr>
          <w:rFonts w:ascii="Times New Roman" w:eastAsia="Times New Roman" w:hAnsi="Times New Roman" w:cs="Times New Roman"/>
          <w:sz w:val="28"/>
          <w:szCs w:val="28"/>
          <w:lang w:val="de-DE" w:eastAsia="zh-CN"/>
        </w:rPr>
        <w:t xml:space="preserve"> /</w:t>
      </w:r>
    </w:p>
    <w:p w:rsidR="00051091" w:rsidRPr="00051091" w:rsidRDefault="00051091" w:rsidP="00051091">
      <w:pPr>
        <w:spacing w:after="200" w:line="276" w:lineRule="auto"/>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Auf den Ergebnissen der Arbeit stellten wir Informationen über seine Seite auf den sozialen Netzwerken.</w:t>
      </w:r>
    </w:p>
    <w:p w:rsidR="00051091" w:rsidRPr="00051091" w:rsidRDefault="00051091" w:rsidP="00051091">
      <w:pPr>
        <w:numPr>
          <w:ilvl w:val="0"/>
          <w:numId w:val="5"/>
        </w:numPr>
        <w:spacing w:after="0" w:line="240" w:lineRule="auto"/>
        <w:jc w:val="both"/>
        <w:rPr>
          <w:rFonts w:ascii="Calibri" w:eastAsia="Times New Roman" w:hAnsi="Calibri" w:cs="Times New Roman"/>
          <w:color w:val="000000"/>
          <w:sz w:val="24"/>
          <w:szCs w:val="24"/>
          <w:lang w:val="de-DE" w:eastAsia="ru-RU"/>
        </w:rPr>
      </w:pPr>
      <w:r w:rsidRPr="00051091">
        <w:rPr>
          <w:rFonts w:ascii="Times New Roman" w:eastAsia="Times New Roman" w:hAnsi="Times New Roman" w:cs="Times New Roman"/>
          <w:sz w:val="28"/>
          <w:szCs w:val="28"/>
          <w:lang w:val="de-DE" w:eastAsia="ru-RU"/>
        </w:rPr>
        <w:lastRenderedPageBreak/>
        <w:t>/</w:t>
      </w:r>
      <w:r w:rsidRPr="00051091">
        <w:rPr>
          <w:rFonts w:ascii="Calibri" w:eastAsia="Times New Roman" w:hAnsi="Calibri" w:cs="Times New Roman"/>
          <w:sz w:val="24"/>
          <w:szCs w:val="24"/>
          <w:lang w:val="de-DE" w:eastAsia="ru-RU"/>
        </w:rPr>
        <w:t xml:space="preserve"> </w:t>
      </w:r>
      <w:hyperlink r:id="rId14" w:history="1">
        <w:r w:rsidRPr="00051091">
          <w:rPr>
            <w:rFonts w:ascii="Times New Roman" w:eastAsia="Times New Roman" w:hAnsi="Times New Roman" w:cs="Times New Roman"/>
            <w:color w:val="0000FF"/>
            <w:sz w:val="28"/>
            <w:szCs w:val="28"/>
            <w:u w:val="single"/>
            <w:lang w:val="de-DE" w:eastAsia="ru-RU"/>
          </w:rPr>
          <w:t>http://www.openclass.ru/node/363641</w:t>
        </w:r>
      </w:hyperlink>
      <w:r w:rsidRPr="00051091">
        <w:rPr>
          <w:rFonts w:ascii="Times New Roman" w:eastAsia="Times New Roman" w:hAnsi="Times New Roman" w:cs="Times New Roman"/>
          <w:sz w:val="28"/>
          <w:szCs w:val="28"/>
          <w:lang w:val="de-DE" w:eastAsia="ru-RU"/>
        </w:rPr>
        <w:t xml:space="preserve"> </w:t>
      </w:r>
      <w:r w:rsidRPr="00051091">
        <w:rPr>
          <w:rFonts w:ascii="Calibri" w:eastAsia="Times New Roman" w:hAnsi="Calibri" w:cs="Times New Roman"/>
          <w:color w:val="000000"/>
          <w:sz w:val="24"/>
          <w:szCs w:val="24"/>
          <w:lang w:val="de-DE" w:eastAsia="ru-RU"/>
        </w:rPr>
        <w:t xml:space="preserve"> /</w:t>
      </w:r>
    </w:p>
    <w:p w:rsidR="00051091" w:rsidRPr="00051091" w:rsidRDefault="00051091" w:rsidP="00051091">
      <w:pPr>
        <w:spacing w:after="0" w:line="240" w:lineRule="auto"/>
        <w:ind w:left="720"/>
        <w:jc w:val="both"/>
        <w:rPr>
          <w:rFonts w:ascii="Calibri" w:eastAsia="Times New Roman" w:hAnsi="Calibri" w:cs="Times New Roman"/>
          <w:color w:val="000000"/>
          <w:sz w:val="24"/>
          <w:szCs w:val="24"/>
          <w:lang w:val="de-DE" w:eastAsia="ru-RU"/>
        </w:rPr>
      </w:pPr>
    </w:p>
    <w:p w:rsidR="00051091" w:rsidRPr="00051091" w:rsidRDefault="00051091" w:rsidP="00051091">
      <w:pPr>
        <w:spacing w:after="200" w:line="276" w:lineRule="auto"/>
        <w:contextualSpacing/>
        <w:jc w:val="both"/>
        <w:rPr>
          <w:rFonts w:ascii="Times New Roman" w:eastAsia="Times New Roman" w:hAnsi="Times New Roman" w:cs="Times New Roman"/>
          <w:sz w:val="28"/>
          <w:szCs w:val="28"/>
          <w:lang w:val="de-DE"/>
        </w:rPr>
      </w:pPr>
      <w:r w:rsidRPr="00051091">
        <w:rPr>
          <w:rFonts w:ascii="Times New Roman" w:eastAsia="Times New Roman" w:hAnsi="Times New Roman" w:cs="Times New Roman"/>
          <w:sz w:val="28"/>
          <w:szCs w:val="28"/>
          <w:lang w:val="de-DE"/>
        </w:rPr>
        <w:t xml:space="preserve"> </w:t>
      </w:r>
      <w:r w:rsidRPr="00051091">
        <w:rPr>
          <w:rFonts w:ascii="Times New Roman" w:eastAsia="Times New Roman" w:hAnsi="Times New Roman" w:cs="Times New Roman"/>
          <w:sz w:val="28"/>
          <w:szCs w:val="28"/>
          <w:lang w:val="de-DE" w:eastAsia="zh-CN"/>
        </w:rPr>
        <w:t>Wir werden auch weiter diese Arbeit machen. Wir wissen jetzt genau „Alles ist in unseren Händen.</w:t>
      </w: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lang w:val="de-DE"/>
        </w:rPr>
      </w:pP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rPr>
      </w:pPr>
      <w:r w:rsidRPr="00051091">
        <w:rPr>
          <w:rFonts w:ascii="Times New Roman" w:eastAsia="Times New Roman" w:hAnsi="Times New Roman" w:cs="Times New Roman"/>
          <w:snapToGrid w:val="0"/>
          <w:color w:val="000000"/>
          <w:w w:val="1"/>
          <w:sz w:val="2"/>
          <w:szCs w:val="2"/>
          <w:bdr w:val="none" w:sz="0" w:space="0" w:color="auto" w:frame="1"/>
          <w:shd w:val="clear" w:color="auto" w:fill="000000"/>
        </w:rPr>
        <w:t xml:space="preserve">Были </w:t>
      </w:r>
    </w:p>
    <w:p w:rsidR="00051091" w:rsidRPr="00051091" w:rsidRDefault="00051091" w:rsidP="00051091">
      <w:pPr>
        <w:tabs>
          <w:tab w:val="left" w:pos="2093"/>
        </w:tabs>
        <w:spacing w:after="200" w:line="276" w:lineRule="auto"/>
        <w:rPr>
          <w:rFonts w:ascii="Times New Roman" w:eastAsia="Times New Roman" w:hAnsi="Times New Roman" w:cs="Times New Roman"/>
          <w:snapToGrid w:val="0"/>
          <w:color w:val="000000"/>
          <w:w w:val="1"/>
          <w:sz w:val="2"/>
          <w:szCs w:val="2"/>
          <w:bdr w:val="none" w:sz="0" w:space="0" w:color="auto" w:frame="1"/>
          <w:shd w:val="clear" w:color="auto" w:fill="000000"/>
        </w:rPr>
      </w:pPr>
      <w:r w:rsidRPr="00051091">
        <w:rPr>
          <w:rFonts w:ascii="Times New Roman" w:eastAsia="Times New Roman" w:hAnsi="Times New Roman" w:cs="Times New Roman"/>
          <w:snapToGrid w:val="0"/>
          <w:color w:val="000000"/>
          <w:w w:val="1"/>
          <w:sz w:val="2"/>
          <w:szCs w:val="2"/>
          <w:bdr w:val="none" w:sz="0" w:space="0" w:color="auto" w:frame="1"/>
          <w:shd w:val="clear" w:color="auto" w:fill="000000"/>
        </w:rPr>
        <w:t>Б</w:t>
      </w:r>
    </w:p>
    <w:p w:rsidR="00051091" w:rsidRPr="00051091" w:rsidRDefault="00051091" w:rsidP="00051091">
      <w:pPr>
        <w:spacing w:after="200" w:line="276" w:lineRule="auto"/>
        <w:rPr>
          <w:rFonts w:ascii="Times New Roman" w:eastAsia="Times New Roman" w:hAnsi="Times New Roman" w:cs="Times New Roman"/>
          <w:sz w:val="24"/>
          <w:szCs w:val="24"/>
        </w:rPr>
      </w:pPr>
    </w:p>
    <w:p w:rsidR="00DA5DC0" w:rsidRDefault="00DA5DC0" w:rsidP="000E6C79">
      <w:pPr>
        <w:rPr>
          <w:lang w:val="de-DE"/>
        </w:rPr>
      </w:pPr>
      <w:bookmarkStart w:id="0" w:name="_GoBack"/>
      <w:bookmarkEnd w:id="0"/>
    </w:p>
    <w:p w:rsidR="00DA5DC0" w:rsidRDefault="00DA5DC0" w:rsidP="000E6C79">
      <w:pPr>
        <w:rPr>
          <w:lang w:val="de-DE"/>
        </w:rPr>
      </w:pPr>
    </w:p>
    <w:sectPr w:rsidR="00DA5DC0" w:rsidSect="00DD249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C851CE"/>
    <w:multiLevelType w:val="hybridMultilevel"/>
    <w:tmpl w:val="108656F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1" w15:restartNumberingAfterBreak="0">
    <w:nsid w:val="1B4E2A87"/>
    <w:multiLevelType w:val="hybridMultilevel"/>
    <w:tmpl w:val="5ACE077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40DD2D98"/>
    <w:multiLevelType w:val="hybridMultilevel"/>
    <w:tmpl w:val="3AE60E08"/>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 w15:restartNumberingAfterBreak="0">
    <w:nsid w:val="627B4D0F"/>
    <w:multiLevelType w:val="hybridMultilevel"/>
    <w:tmpl w:val="EE26B0F8"/>
    <w:lvl w:ilvl="0" w:tplc="0419000D">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abstractNum w:abstractNumId="4" w15:restartNumberingAfterBreak="0">
    <w:nsid w:val="6C7E6877"/>
    <w:multiLevelType w:val="hybridMultilevel"/>
    <w:tmpl w:val="C652C4F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Times New Roman"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Times New Roman"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Times New Roman" w:hint="default"/>
      </w:rPr>
    </w:lvl>
    <w:lvl w:ilvl="8" w:tplc="04190005">
      <w:start w:val="1"/>
      <w:numFmt w:val="bullet"/>
      <w:lvlText w:val=""/>
      <w:lvlJc w:val="left"/>
      <w:pPr>
        <w:ind w:left="6480" w:hanging="360"/>
      </w:pPr>
      <w:rPr>
        <w:rFonts w:ascii="Wingdings" w:hAnsi="Wingdings" w:hint="default"/>
      </w:rPr>
    </w:lvl>
  </w:abstractNum>
  <w:num w:numId="1">
    <w:abstractNumId w:val="1"/>
  </w:num>
  <w:num w:numId="2">
    <w:abstractNumId w:val="0"/>
    <w:lvlOverride w:ilvl="0"/>
    <w:lvlOverride w:ilvl="1"/>
    <w:lvlOverride w:ilvl="2"/>
    <w:lvlOverride w:ilvl="3"/>
    <w:lvlOverride w:ilvl="4"/>
    <w:lvlOverride w:ilvl="5"/>
    <w:lvlOverride w:ilvl="6"/>
    <w:lvlOverride w:ilvl="7"/>
    <w:lvlOverride w:ilvl="8"/>
  </w:num>
  <w:num w:numId="3">
    <w:abstractNumId w:val="3"/>
    <w:lvlOverride w:ilvl="0"/>
    <w:lvlOverride w:ilvl="1"/>
    <w:lvlOverride w:ilvl="2"/>
    <w:lvlOverride w:ilvl="3"/>
    <w:lvlOverride w:ilvl="4"/>
    <w:lvlOverride w:ilvl="5"/>
    <w:lvlOverride w:ilvl="6"/>
    <w:lvlOverride w:ilvl="7"/>
    <w:lvlOverride w:ilvl="8"/>
  </w:num>
  <w:num w:numId="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2"/>
  </w:compat>
  <w:rsids>
    <w:rsidRoot w:val="00677DEA"/>
    <w:rsid w:val="000007F6"/>
    <w:rsid w:val="00002607"/>
    <w:rsid w:val="0000453A"/>
    <w:rsid w:val="00007537"/>
    <w:rsid w:val="000102F5"/>
    <w:rsid w:val="00010FD7"/>
    <w:rsid w:val="00012EAD"/>
    <w:rsid w:val="000208F1"/>
    <w:rsid w:val="00020FFD"/>
    <w:rsid w:val="0002163F"/>
    <w:rsid w:val="00022295"/>
    <w:rsid w:val="00027132"/>
    <w:rsid w:val="00030D3B"/>
    <w:rsid w:val="00035A48"/>
    <w:rsid w:val="00036272"/>
    <w:rsid w:val="000408D6"/>
    <w:rsid w:val="00040AAD"/>
    <w:rsid w:val="00041297"/>
    <w:rsid w:val="0004148C"/>
    <w:rsid w:val="00041A0B"/>
    <w:rsid w:val="00041D40"/>
    <w:rsid w:val="0004217B"/>
    <w:rsid w:val="000451D3"/>
    <w:rsid w:val="00051091"/>
    <w:rsid w:val="00054A00"/>
    <w:rsid w:val="00060E2C"/>
    <w:rsid w:val="0006246F"/>
    <w:rsid w:val="00063858"/>
    <w:rsid w:val="00066A0E"/>
    <w:rsid w:val="00067800"/>
    <w:rsid w:val="00067840"/>
    <w:rsid w:val="0007386B"/>
    <w:rsid w:val="00081E94"/>
    <w:rsid w:val="00083ADC"/>
    <w:rsid w:val="00083B05"/>
    <w:rsid w:val="000847CD"/>
    <w:rsid w:val="00084AE7"/>
    <w:rsid w:val="000850B1"/>
    <w:rsid w:val="00085214"/>
    <w:rsid w:val="00085FE0"/>
    <w:rsid w:val="00091A58"/>
    <w:rsid w:val="00091D9D"/>
    <w:rsid w:val="000A0BF7"/>
    <w:rsid w:val="000A4303"/>
    <w:rsid w:val="000A43DD"/>
    <w:rsid w:val="000A4C4F"/>
    <w:rsid w:val="000A667C"/>
    <w:rsid w:val="000A7A8F"/>
    <w:rsid w:val="000A7DF7"/>
    <w:rsid w:val="000B0018"/>
    <w:rsid w:val="000B04D5"/>
    <w:rsid w:val="000B10A4"/>
    <w:rsid w:val="000B225B"/>
    <w:rsid w:val="000B34A3"/>
    <w:rsid w:val="000B4854"/>
    <w:rsid w:val="000B6EF9"/>
    <w:rsid w:val="000B74CC"/>
    <w:rsid w:val="000B7B84"/>
    <w:rsid w:val="000C088B"/>
    <w:rsid w:val="000C3924"/>
    <w:rsid w:val="000C437B"/>
    <w:rsid w:val="000C5834"/>
    <w:rsid w:val="000C60A3"/>
    <w:rsid w:val="000C706E"/>
    <w:rsid w:val="000D1C82"/>
    <w:rsid w:val="000D3016"/>
    <w:rsid w:val="000D4202"/>
    <w:rsid w:val="000D5393"/>
    <w:rsid w:val="000E40DE"/>
    <w:rsid w:val="000E5B11"/>
    <w:rsid w:val="000E6C79"/>
    <w:rsid w:val="000F023D"/>
    <w:rsid w:val="000F0D37"/>
    <w:rsid w:val="000F12CD"/>
    <w:rsid w:val="000F4ED1"/>
    <w:rsid w:val="000F5CA7"/>
    <w:rsid w:val="000F7CF9"/>
    <w:rsid w:val="00103C0E"/>
    <w:rsid w:val="00104C9F"/>
    <w:rsid w:val="00104F00"/>
    <w:rsid w:val="00110254"/>
    <w:rsid w:val="001127BE"/>
    <w:rsid w:val="00113D41"/>
    <w:rsid w:val="00115077"/>
    <w:rsid w:val="00124EAF"/>
    <w:rsid w:val="00134DFA"/>
    <w:rsid w:val="0013774F"/>
    <w:rsid w:val="001402F7"/>
    <w:rsid w:val="00143432"/>
    <w:rsid w:val="00144AE0"/>
    <w:rsid w:val="00144C52"/>
    <w:rsid w:val="00146B0E"/>
    <w:rsid w:val="0015088B"/>
    <w:rsid w:val="00150B56"/>
    <w:rsid w:val="00152FC9"/>
    <w:rsid w:val="00153B51"/>
    <w:rsid w:val="00153F36"/>
    <w:rsid w:val="0015464B"/>
    <w:rsid w:val="00154EE2"/>
    <w:rsid w:val="00155476"/>
    <w:rsid w:val="00155622"/>
    <w:rsid w:val="0015656A"/>
    <w:rsid w:val="001568A0"/>
    <w:rsid w:val="001621DB"/>
    <w:rsid w:val="00163003"/>
    <w:rsid w:val="00164356"/>
    <w:rsid w:val="001646B7"/>
    <w:rsid w:val="00165A81"/>
    <w:rsid w:val="00172A13"/>
    <w:rsid w:val="0017382C"/>
    <w:rsid w:val="0018019D"/>
    <w:rsid w:val="00180707"/>
    <w:rsid w:val="00180CF9"/>
    <w:rsid w:val="001823B7"/>
    <w:rsid w:val="0018293D"/>
    <w:rsid w:val="00182A5E"/>
    <w:rsid w:val="001833E4"/>
    <w:rsid w:val="00184BC0"/>
    <w:rsid w:val="00190967"/>
    <w:rsid w:val="0019386C"/>
    <w:rsid w:val="001A1C92"/>
    <w:rsid w:val="001A322C"/>
    <w:rsid w:val="001A389B"/>
    <w:rsid w:val="001A57AE"/>
    <w:rsid w:val="001B2990"/>
    <w:rsid w:val="001C1B31"/>
    <w:rsid w:val="001C219F"/>
    <w:rsid w:val="001C5A79"/>
    <w:rsid w:val="001C6F86"/>
    <w:rsid w:val="001D0521"/>
    <w:rsid w:val="001D0AF0"/>
    <w:rsid w:val="001D0C5D"/>
    <w:rsid w:val="001D2760"/>
    <w:rsid w:val="001D4895"/>
    <w:rsid w:val="001D5C50"/>
    <w:rsid w:val="001D5E07"/>
    <w:rsid w:val="001D611E"/>
    <w:rsid w:val="001D6BA8"/>
    <w:rsid w:val="001D6F98"/>
    <w:rsid w:val="001E0287"/>
    <w:rsid w:val="001E3956"/>
    <w:rsid w:val="001E41E7"/>
    <w:rsid w:val="001E4868"/>
    <w:rsid w:val="001E4ED3"/>
    <w:rsid w:val="001E75D4"/>
    <w:rsid w:val="001F0BDF"/>
    <w:rsid w:val="001F1576"/>
    <w:rsid w:val="001F3058"/>
    <w:rsid w:val="001F4DDF"/>
    <w:rsid w:val="001F75FE"/>
    <w:rsid w:val="00201691"/>
    <w:rsid w:val="0020194E"/>
    <w:rsid w:val="00203828"/>
    <w:rsid w:val="002047AE"/>
    <w:rsid w:val="002058C6"/>
    <w:rsid w:val="00206706"/>
    <w:rsid w:val="00211042"/>
    <w:rsid w:val="00211E50"/>
    <w:rsid w:val="0021290B"/>
    <w:rsid w:val="0021429E"/>
    <w:rsid w:val="00220DA6"/>
    <w:rsid w:val="00221251"/>
    <w:rsid w:val="002216BF"/>
    <w:rsid w:val="00224242"/>
    <w:rsid w:val="002251C8"/>
    <w:rsid w:val="0022546D"/>
    <w:rsid w:val="00230998"/>
    <w:rsid w:val="00230DDE"/>
    <w:rsid w:val="00231ACB"/>
    <w:rsid w:val="002327E9"/>
    <w:rsid w:val="002340ED"/>
    <w:rsid w:val="0023791F"/>
    <w:rsid w:val="00242014"/>
    <w:rsid w:val="002423D2"/>
    <w:rsid w:val="00242B51"/>
    <w:rsid w:val="00243B9F"/>
    <w:rsid w:val="00243D69"/>
    <w:rsid w:val="0024401E"/>
    <w:rsid w:val="0024449B"/>
    <w:rsid w:val="00252289"/>
    <w:rsid w:val="00252883"/>
    <w:rsid w:val="00252F35"/>
    <w:rsid w:val="00255190"/>
    <w:rsid w:val="00264CD4"/>
    <w:rsid w:val="00266CA5"/>
    <w:rsid w:val="002672F5"/>
    <w:rsid w:val="00267837"/>
    <w:rsid w:val="0027265D"/>
    <w:rsid w:val="002733A3"/>
    <w:rsid w:val="00275195"/>
    <w:rsid w:val="0027549F"/>
    <w:rsid w:val="00275B55"/>
    <w:rsid w:val="002765A7"/>
    <w:rsid w:val="00276D20"/>
    <w:rsid w:val="002858E2"/>
    <w:rsid w:val="002873FF"/>
    <w:rsid w:val="00290FD3"/>
    <w:rsid w:val="00292BED"/>
    <w:rsid w:val="002948BB"/>
    <w:rsid w:val="00295FC7"/>
    <w:rsid w:val="00296015"/>
    <w:rsid w:val="002961BC"/>
    <w:rsid w:val="0029661B"/>
    <w:rsid w:val="00296A18"/>
    <w:rsid w:val="002A7888"/>
    <w:rsid w:val="002B058F"/>
    <w:rsid w:val="002B371C"/>
    <w:rsid w:val="002B7604"/>
    <w:rsid w:val="002C5220"/>
    <w:rsid w:val="002C5344"/>
    <w:rsid w:val="002C5708"/>
    <w:rsid w:val="002C5D27"/>
    <w:rsid w:val="002C6299"/>
    <w:rsid w:val="002D1CF0"/>
    <w:rsid w:val="002D64A5"/>
    <w:rsid w:val="002E39D1"/>
    <w:rsid w:val="002E422C"/>
    <w:rsid w:val="002E6990"/>
    <w:rsid w:val="002F003A"/>
    <w:rsid w:val="002F1117"/>
    <w:rsid w:val="002F38C9"/>
    <w:rsid w:val="00301434"/>
    <w:rsid w:val="00301661"/>
    <w:rsid w:val="00301D92"/>
    <w:rsid w:val="003020D4"/>
    <w:rsid w:val="0030331E"/>
    <w:rsid w:val="0030353A"/>
    <w:rsid w:val="00304A79"/>
    <w:rsid w:val="00312AB1"/>
    <w:rsid w:val="00316298"/>
    <w:rsid w:val="00320512"/>
    <w:rsid w:val="00320E9E"/>
    <w:rsid w:val="00322C60"/>
    <w:rsid w:val="00322CB9"/>
    <w:rsid w:val="00323508"/>
    <w:rsid w:val="003237AF"/>
    <w:rsid w:val="0032634C"/>
    <w:rsid w:val="00330374"/>
    <w:rsid w:val="003305AC"/>
    <w:rsid w:val="003329B1"/>
    <w:rsid w:val="00334538"/>
    <w:rsid w:val="003400FF"/>
    <w:rsid w:val="003405E5"/>
    <w:rsid w:val="00340638"/>
    <w:rsid w:val="00340D72"/>
    <w:rsid w:val="00342877"/>
    <w:rsid w:val="00344A88"/>
    <w:rsid w:val="00344CC7"/>
    <w:rsid w:val="00351CC2"/>
    <w:rsid w:val="00351D0E"/>
    <w:rsid w:val="003533CA"/>
    <w:rsid w:val="00355BDA"/>
    <w:rsid w:val="00356879"/>
    <w:rsid w:val="003623C2"/>
    <w:rsid w:val="00362FE9"/>
    <w:rsid w:val="003658E8"/>
    <w:rsid w:val="00365E06"/>
    <w:rsid w:val="0037032F"/>
    <w:rsid w:val="003726BD"/>
    <w:rsid w:val="00376806"/>
    <w:rsid w:val="00376BD3"/>
    <w:rsid w:val="003809A0"/>
    <w:rsid w:val="003819BC"/>
    <w:rsid w:val="00383FA3"/>
    <w:rsid w:val="00385097"/>
    <w:rsid w:val="003858D6"/>
    <w:rsid w:val="00385934"/>
    <w:rsid w:val="00386EEC"/>
    <w:rsid w:val="00387587"/>
    <w:rsid w:val="003901DB"/>
    <w:rsid w:val="003914E5"/>
    <w:rsid w:val="00391DB2"/>
    <w:rsid w:val="00395EBE"/>
    <w:rsid w:val="00396DD8"/>
    <w:rsid w:val="003A0860"/>
    <w:rsid w:val="003A214A"/>
    <w:rsid w:val="003A4324"/>
    <w:rsid w:val="003A45BE"/>
    <w:rsid w:val="003A48D0"/>
    <w:rsid w:val="003A6D0C"/>
    <w:rsid w:val="003A7A28"/>
    <w:rsid w:val="003B3BA4"/>
    <w:rsid w:val="003B6612"/>
    <w:rsid w:val="003C0947"/>
    <w:rsid w:val="003C568C"/>
    <w:rsid w:val="003C5EB4"/>
    <w:rsid w:val="003C72A8"/>
    <w:rsid w:val="003D43BA"/>
    <w:rsid w:val="003D46D7"/>
    <w:rsid w:val="003D6758"/>
    <w:rsid w:val="003D77F2"/>
    <w:rsid w:val="003E18B5"/>
    <w:rsid w:val="003E34A7"/>
    <w:rsid w:val="003E6F36"/>
    <w:rsid w:val="003E6FEB"/>
    <w:rsid w:val="003F060F"/>
    <w:rsid w:val="003F1184"/>
    <w:rsid w:val="003F3264"/>
    <w:rsid w:val="003F47E6"/>
    <w:rsid w:val="003F5086"/>
    <w:rsid w:val="00400F9E"/>
    <w:rsid w:val="00401A4F"/>
    <w:rsid w:val="00402118"/>
    <w:rsid w:val="0040458E"/>
    <w:rsid w:val="00407394"/>
    <w:rsid w:val="0041088A"/>
    <w:rsid w:val="00411AFA"/>
    <w:rsid w:val="0041245D"/>
    <w:rsid w:val="00415B0A"/>
    <w:rsid w:val="00416932"/>
    <w:rsid w:val="00423AC0"/>
    <w:rsid w:val="00431980"/>
    <w:rsid w:val="0043257F"/>
    <w:rsid w:val="00432644"/>
    <w:rsid w:val="00434400"/>
    <w:rsid w:val="00436A27"/>
    <w:rsid w:val="00437131"/>
    <w:rsid w:val="0043722E"/>
    <w:rsid w:val="00440801"/>
    <w:rsid w:val="00440C6E"/>
    <w:rsid w:val="00441DD1"/>
    <w:rsid w:val="00442966"/>
    <w:rsid w:val="0044380F"/>
    <w:rsid w:val="00443D9B"/>
    <w:rsid w:val="00445405"/>
    <w:rsid w:val="00446782"/>
    <w:rsid w:val="004512C4"/>
    <w:rsid w:val="0045314F"/>
    <w:rsid w:val="00454DBC"/>
    <w:rsid w:val="00456E60"/>
    <w:rsid w:val="004570EC"/>
    <w:rsid w:val="0046009D"/>
    <w:rsid w:val="00460722"/>
    <w:rsid w:val="00460C08"/>
    <w:rsid w:val="00462087"/>
    <w:rsid w:val="00467090"/>
    <w:rsid w:val="00467181"/>
    <w:rsid w:val="00470E28"/>
    <w:rsid w:val="004728B3"/>
    <w:rsid w:val="00474AF7"/>
    <w:rsid w:val="00475517"/>
    <w:rsid w:val="00476EE0"/>
    <w:rsid w:val="00482CB6"/>
    <w:rsid w:val="00483651"/>
    <w:rsid w:val="00485130"/>
    <w:rsid w:val="0048559D"/>
    <w:rsid w:val="0048680E"/>
    <w:rsid w:val="004962B4"/>
    <w:rsid w:val="0049735D"/>
    <w:rsid w:val="004A084C"/>
    <w:rsid w:val="004A0F73"/>
    <w:rsid w:val="004A12F1"/>
    <w:rsid w:val="004A18E3"/>
    <w:rsid w:val="004A25F2"/>
    <w:rsid w:val="004A2934"/>
    <w:rsid w:val="004A3D9C"/>
    <w:rsid w:val="004A52EA"/>
    <w:rsid w:val="004A7ABB"/>
    <w:rsid w:val="004B09AF"/>
    <w:rsid w:val="004B0CA2"/>
    <w:rsid w:val="004B578A"/>
    <w:rsid w:val="004C0937"/>
    <w:rsid w:val="004C109F"/>
    <w:rsid w:val="004C221C"/>
    <w:rsid w:val="004C4A5C"/>
    <w:rsid w:val="004D47AA"/>
    <w:rsid w:val="004E21BF"/>
    <w:rsid w:val="004E29AB"/>
    <w:rsid w:val="004E3186"/>
    <w:rsid w:val="004E55EA"/>
    <w:rsid w:val="004E702F"/>
    <w:rsid w:val="004F01EF"/>
    <w:rsid w:val="004F0C4F"/>
    <w:rsid w:val="004F19EC"/>
    <w:rsid w:val="004F4861"/>
    <w:rsid w:val="004F6506"/>
    <w:rsid w:val="004F6EB4"/>
    <w:rsid w:val="004F6EFD"/>
    <w:rsid w:val="00500FBA"/>
    <w:rsid w:val="005021C7"/>
    <w:rsid w:val="00503809"/>
    <w:rsid w:val="00505142"/>
    <w:rsid w:val="00505414"/>
    <w:rsid w:val="00506E6A"/>
    <w:rsid w:val="00507764"/>
    <w:rsid w:val="00515A80"/>
    <w:rsid w:val="00515B53"/>
    <w:rsid w:val="00520E4B"/>
    <w:rsid w:val="00521C19"/>
    <w:rsid w:val="00522302"/>
    <w:rsid w:val="00522BE2"/>
    <w:rsid w:val="005270A0"/>
    <w:rsid w:val="00530EE1"/>
    <w:rsid w:val="00531F52"/>
    <w:rsid w:val="00533F7A"/>
    <w:rsid w:val="00534EB3"/>
    <w:rsid w:val="00536476"/>
    <w:rsid w:val="00536BD6"/>
    <w:rsid w:val="00536EE4"/>
    <w:rsid w:val="005372EB"/>
    <w:rsid w:val="0054097C"/>
    <w:rsid w:val="00540B7B"/>
    <w:rsid w:val="00542E20"/>
    <w:rsid w:val="005435CA"/>
    <w:rsid w:val="005446DC"/>
    <w:rsid w:val="00544724"/>
    <w:rsid w:val="00546552"/>
    <w:rsid w:val="0055489F"/>
    <w:rsid w:val="00555467"/>
    <w:rsid w:val="00556F00"/>
    <w:rsid w:val="005610A8"/>
    <w:rsid w:val="005612AF"/>
    <w:rsid w:val="00566669"/>
    <w:rsid w:val="00566BA5"/>
    <w:rsid w:val="00567204"/>
    <w:rsid w:val="00571A2B"/>
    <w:rsid w:val="005729A2"/>
    <w:rsid w:val="0057460E"/>
    <w:rsid w:val="00574862"/>
    <w:rsid w:val="00574897"/>
    <w:rsid w:val="00574ACA"/>
    <w:rsid w:val="00576136"/>
    <w:rsid w:val="00577F79"/>
    <w:rsid w:val="005849C0"/>
    <w:rsid w:val="00585D18"/>
    <w:rsid w:val="00585FCD"/>
    <w:rsid w:val="00586E01"/>
    <w:rsid w:val="00590CFF"/>
    <w:rsid w:val="00591B50"/>
    <w:rsid w:val="0059665F"/>
    <w:rsid w:val="005A0D1F"/>
    <w:rsid w:val="005A0DE6"/>
    <w:rsid w:val="005A1398"/>
    <w:rsid w:val="005A30AD"/>
    <w:rsid w:val="005A4458"/>
    <w:rsid w:val="005A5388"/>
    <w:rsid w:val="005A7778"/>
    <w:rsid w:val="005B0493"/>
    <w:rsid w:val="005B06BF"/>
    <w:rsid w:val="005B257D"/>
    <w:rsid w:val="005B2F8C"/>
    <w:rsid w:val="005B3AB3"/>
    <w:rsid w:val="005C65C2"/>
    <w:rsid w:val="005C7641"/>
    <w:rsid w:val="005D7528"/>
    <w:rsid w:val="005E05A7"/>
    <w:rsid w:val="005E06F6"/>
    <w:rsid w:val="005E0CB1"/>
    <w:rsid w:val="005E0D30"/>
    <w:rsid w:val="005E21B1"/>
    <w:rsid w:val="005E4100"/>
    <w:rsid w:val="005E6B59"/>
    <w:rsid w:val="005F0AD6"/>
    <w:rsid w:val="005F1A62"/>
    <w:rsid w:val="005F23DC"/>
    <w:rsid w:val="005F252E"/>
    <w:rsid w:val="005F7C09"/>
    <w:rsid w:val="006044BE"/>
    <w:rsid w:val="00604D0E"/>
    <w:rsid w:val="0060521E"/>
    <w:rsid w:val="006066B5"/>
    <w:rsid w:val="0061057F"/>
    <w:rsid w:val="006150AD"/>
    <w:rsid w:val="00615881"/>
    <w:rsid w:val="00615B4A"/>
    <w:rsid w:val="00617B67"/>
    <w:rsid w:val="00620271"/>
    <w:rsid w:val="00622420"/>
    <w:rsid w:val="00623102"/>
    <w:rsid w:val="0062455F"/>
    <w:rsid w:val="00624F1E"/>
    <w:rsid w:val="00627534"/>
    <w:rsid w:val="00632B51"/>
    <w:rsid w:val="00636764"/>
    <w:rsid w:val="0063721D"/>
    <w:rsid w:val="006379F6"/>
    <w:rsid w:val="00640252"/>
    <w:rsid w:val="00641892"/>
    <w:rsid w:val="00641944"/>
    <w:rsid w:val="006422D8"/>
    <w:rsid w:val="006444D9"/>
    <w:rsid w:val="006516FA"/>
    <w:rsid w:val="0065487D"/>
    <w:rsid w:val="00654FA7"/>
    <w:rsid w:val="00655003"/>
    <w:rsid w:val="00656CF5"/>
    <w:rsid w:val="00657EC0"/>
    <w:rsid w:val="00660F25"/>
    <w:rsid w:val="00661510"/>
    <w:rsid w:val="0066197D"/>
    <w:rsid w:val="006619BA"/>
    <w:rsid w:val="0066241E"/>
    <w:rsid w:val="00662446"/>
    <w:rsid w:val="00664F60"/>
    <w:rsid w:val="006655AA"/>
    <w:rsid w:val="00665CCB"/>
    <w:rsid w:val="00666DFD"/>
    <w:rsid w:val="00667ACE"/>
    <w:rsid w:val="00667C9B"/>
    <w:rsid w:val="00672335"/>
    <w:rsid w:val="006778B2"/>
    <w:rsid w:val="00677DEA"/>
    <w:rsid w:val="006803AD"/>
    <w:rsid w:val="00681DE5"/>
    <w:rsid w:val="0068252D"/>
    <w:rsid w:val="00682903"/>
    <w:rsid w:val="00683CB2"/>
    <w:rsid w:val="00684BBA"/>
    <w:rsid w:val="006852F4"/>
    <w:rsid w:val="006854BE"/>
    <w:rsid w:val="00685F05"/>
    <w:rsid w:val="006865D8"/>
    <w:rsid w:val="00690A0D"/>
    <w:rsid w:val="00691B1B"/>
    <w:rsid w:val="00692CA7"/>
    <w:rsid w:val="0069392B"/>
    <w:rsid w:val="00694120"/>
    <w:rsid w:val="00694249"/>
    <w:rsid w:val="00695CC6"/>
    <w:rsid w:val="006960F8"/>
    <w:rsid w:val="006A207D"/>
    <w:rsid w:val="006A2FC7"/>
    <w:rsid w:val="006A40D7"/>
    <w:rsid w:val="006A6432"/>
    <w:rsid w:val="006B0BAE"/>
    <w:rsid w:val="006B1632"/>
    <w:rsid w:val="006B1F45"/>
    <w:rsid w:val="006B2618"/>
    <w:rsid w:val="006B2CC7"/>
    <w:rsid w:val="006B3565"/>
    <w:rsid w:val="006B6BF1"/>
    <w:rsid w:val="006B6CF1"/>
    <w:rsid w:val="006B6DCC"/>
    <w:rsid w:val="006C1614"/>
    <w:rsid w:val="006C33CD"/>
    <w:rsid w:val="006C5588"/>
    <w:rsid w:val="006C6F48"/>
    <w:rsid w:val="006D0E5E"/>
    <w:rsid w:val="006D52A0"/>
    <w:rsid w:val="006D61F3"/>
    <w:rsid w:val="006D7597"/>
    <w:rsid w:val="006E3AB8"/>
    <w:rsid w:val="006E480B"/>
    <w:rsid w:val="006E5A22"/>
    <w:rsid w:val="006E7D9A"/>
    <w:rsid w:val="006F0B63"/>
    <w:rsid w:val="006F14B6"/>
    <w:rsid w:val="006F3DE9"/>
    <w:rsid w:val="006F53C9"/>
    <w:rsid w:val="006F5544"/>
    <w:rsid w:val="006F6B48"/>
    <w:rsid w:val="00702A97"/>
    <w:rsid w:val="0070336D"/>
    <w:rsid w:val="00704873"/>
    <w:rsid w:val="0070504E"/>
    <w:rsid w:val="00705B93"/>
    <w:rsid w:val="00707AFE"/>
    <w:rsid w:val="00707B81"/>
    <w:rsid w:val="0071126C"/>
    <w:rsid w:val="00713AA0"/>
    <w:rsid w:val="0071423C"/>
    <w:rsid w:val="0071670D"/>
    <w:rsid w:val="00716FC6"/>
    <w:rsid w:val="00717D00"/>
    <w:rsid w:val="007228E6"/>
    <w:rsid w:val="007248B4"/>
    <w:rsid w:val="00740B18"/>
    <w:rsid w:val="00741A12"/>
    <w:rsid w:val="00741D08"/>
    <w:rsid w:val="00741E71"/>
    <w:rsid w:val="00741FA6"/>
    <w:rsid w:val="00746C33"/>
    <w:rsid w:val="0074743D"/>
    <w:rsid w:val="00750404"/>
    <w:rsid w:val="0075108E"/>
    <w:rsid w:val="007514FF"/>
    <w:rsid w:val="00751976"/>
    <w:rsid w:val="00754AFA"/>
    <w:rsid w:val="00754C4F"/>
    <w:rsid w:val="00755FD3"/>
    <w:rsid w:val="00763D0E"/>
    <w:rsid w:val="007676D1"/>
    <w:rsid w:val="00770D2E"/>
    <w:rsid w:val="007711C5"/>
    <w:rsid w:val="007715DE"/>
    <w:rsid w:val="00775954"/>
    <w:rsid w:val="00776ABC"/>
    <w:rsid w:val="00776B15"/>
    <w:rsid w:val="007778F8"/>
    <w:rsid w:val="007800CE"/>
    <w:rsid w:val="007803CF"/>
    <w:rsid w:val="007816D8"/>
    <w:rsid w:val="007915F9"/>
    <w:rsid w:val="0079166A"/>
    <w:rsid w:val="00791AA1"/>
    <w:rsid w:val="0079203D"/>
    <w:rsid w:val="00793B1F"/>
    <w:rsid w:val="00794CC4"/>
    <w:rsid w:val="00795590"/>
    <w:rsid w:val="00797FBF"/>
    <w:rsid w:val="007A053C"/>
    <w:rsid w:val="007A2C60"/>
    <w:rsid w:val="007A342A"/>
    <w:rsid w:val="007A4FA1"/>
    <w:rsid w:val="007A55F7"/>
    <w:rsid w:val="007A5BD6"/>
    <w:rsid w:val="007A5C0F"/>
    <w:rsid w:val="007B0C41"/>
    <w:rsid w:val="007B0DA9"/>
    <w:rsid w:val="007B35F2"/>
    <w:rsid w:val="007B441F"/>
    <w:rsid w:val="007B652D"/>
    <w:rsid w:val="007C00E7"/>
    <w:rsid w:val="007C0738"/>
    <w:rsid w:val="007D2523"/>
    <w:rsid w:val="007D2E66"/>
    <w:rsid w:val="007D3BB3"/>
    <w:rsid w:val="007D3C81"/>
    <w:rsid w:val="007D4996"/>
    <w:rsid w:val="007D54E0"/>
    <w:rsid w:val="007D6362"/>
    <w:rsid w:val="007D7528"/>
    <w:rsid w:val="007D7DD5"/>
    <w:rsid w:val="007E0061"/>
    <w:rsid w:val="007E10C4"/>
    <w:rsid w:val="007E2576"/>
    <w:rsid w:val="007E3F62"/>
    <w:rsid w:val="007E48A0"/>
    <w:rsid w:val="007E4D00"/>
    <w:rsid w:val="007E6356"/>
    <w:rsid w:val="007E6550"/>
    <w:rsid w:val="007E7801"/>
    <w:rsid w:val="007F109F"/>
    <w:rsid w:val="007F18EB"/>
    <w:rsid w:val="007F3DCC"/>
    <w:rsid w:val="007F403F"/>
    <w:rsid w:val="007F5DD7"/>
    <w:rsid w:val="007F695F"/>
    <w:rsid w:val="00801122"/>
    <w:rsid w:val="00804575"/>
    <w:rsid w:val="0080482E"/>
    <w:rsid w:val="00806DAE"/>
    <w:rsid w:val="00807DA4"/>
    <w:rsid w:val="00811B14"/>
    <w:rsid w:val="008203C8"/>
    <w:rsid w:val="008249DA"/>
    <w:rsid w:val="00826CE5"/>
    <w:rsid w:val="00833F69"/>
    <w:rsid w:val="008360AD"/>
    <w:rsid w:val="00836C3E"/>
    <w:rsid w:val="0084007C"/>
    <w:rsid w:val="0084317F"/>
    <w:rsid w:val="00846339"/>
    <w:rsid w:val="00846A7A"/>
    <w:rsid w:val="00847653"/>
    <w:rsid w:val="008513C0"/>
    <w:rsid w:val="008528A7"/>
    <w:rsid w:val="00852C2C"/>
    <w:rsid w:val="00861D9E"/>
    <w:rsid w:val="00862331"/>
    <w:rsid w:val="00862805"/>
    <w:rsid w:val="00862914"/>
    <w:rsid w:val="00863D2D"/>
    <w:rsid w:val="00864C3B"/>
    <w:rsid w:val="00864F8D"/>
    <w:rsid w:val="00864FDB"/>
    <w:rsid w:val="008703B6"/>
    <w:rsid w:val="00874A69"/>
    <w:rsid w:val="00874CA0"/>
    <w:rsid w:val="00874CA3"/>
    <w:rsid w:val="008760CF"/>
    <w:rsid w:val="00881236"/>
    <w:rsid w:val="008827F1"/>
    <w:rsid w:val="00883719"/>
    <w:rsid w:val="00885700"/>
    <w:rsid w:val="0088580F"/>
    <w:rsid w:val="008868BD"/>
    <w:rsid w:val="00886ED3"/>
    <w:rsid w:val="00890D6E"/>
    <w:rsid w:val="008958F7"/>
    <w:rsid w:val="0089646C"/>
    <w:rsid w:val="00897F8D"/>
    <w:rsid w:val="008A19F9"/>
    <w:rsid w:val="008A43AD"/>
    <w:rsid w:val="008A49A5"/>
    <w:rsid w:val="008A4BA5"/>
    <w:rsid w:val="008A51A4"/>
    <w:rsid w:val="008A5C68"/>
    <w:rsid w:val="008A6135"/>
    <w:rsid w:val="008A7351"/>
    <w:rsid w:val="008A7CA1"/>
    <w:rsid w:val="008B0066"/>
    <w:rsid w:val="008B251A"/>
    <w:rsid w:val="008B275D"/>
    <w:rsid w:val="008C13CC"/>
    <w:rsid w:val="008C1C53"/>
    <w:rsid w:val="008C2410"/>
    <w:rsid w:val="008C265E"/>
    <w:rsid w:val="008C6D9B"/>
    <w:rsid w:val="008D054E"/>
    <w:rsid w:val="008D2D9C"/>
    <w:rsid w:val="008D3BAD"/>
    <w:rsid w:val="008D5A3D"/>
    <w:rsid w:val="008D6ED9"/>
    <w:rsid w:val="008E0215"/>
    <w:rsid w:val="008E04DE"/>
    <w:rsid w:val="008E10AB"/>
    <w:rsid w:val="008E26F0"/>
    <w:rsid w:val="008E28A2"/>
    <w:rsid w:val="008E671E"/>
    <w:rsid w:val="008E7F42"/>
    <w:rsid w:val="008F232E"/>
    <w:rsid w:val="008F3F08"/>
    <w:rsid w:val="008F3F46"/>
    <w:rsid w:val="008F7B05"/>
    <w:rsid w:val="008F7F58"/>
    <w:rsid w:val="00902210"/>
    <w:rsid w:val="00902891"/>
    <w:rsid w:val="00903FC7"/>
    <w:rsid w:val="0090475F"/>
    <w:rsid w:val="00904840"/>
    <w:rsid w:val="00910003"/>
    <w:rsid w:val="009101F1"/>
    <w:rsid w:val="00910253"/>
    <w:rsid w:val="00913734"/>
    <w:rsid w:val="009158E4"/>
    <w:rsid w:val="009160FE"/>
    <w:rsid w:val="00916F97"/>
    <w:rsid w:val="009172BC"/>
    <w:rsid w:val="00922440"/>
    <w:rsid w:val="00922FB9"/>
    <w:rsid w:val="009272FC"/>
    <w:rsid w:val="00930574"/>
    <w:rsid w:val="00931580"/>
    <w:rsid w:val="00932199"/>
    <w:rsid w:val="00932DA2"/>
    <w:rsid w:val="00935FF5"/>
    <w:rsid w:val="00937088"/>
    <w:rsid w:val="00941607"/>
    <w:rsid w:val="00942036"/>
    <w:rsid w:val="0094279E"/>
    <w:rsid w:val="009427DF"/>
    <w:rsid w:val="00946B72"/>
    <w:rsid w:val="00952C76"/>
    <w:rsid w:val="00953539"/>
    <w:rsid w:val="00953627"/>
    <w:rsid w:val="0095554B"/>
    <w:rsid w:val="009565C9"/>
    <w:rsid w:val="00960767"/>
    <w:rsid w:val="0096086F"/>
    <w:rsid w:val="0096321B"/>
    <w:rsid w:val="0096409B"/>
    <w:rsid w:val="00964661"/>
    <w:rsid w:val="009660A7"/>
    <w:rsid w:val="00966236"/>
    <w:rsid w:val="00966304"/>
    <w:rsid w:val="0096693A"/>
    <w:rsid w:val="00970141"/>
    <w:rsid w:val="00971608"/>
    <w:rsid w:val="00972E33"/>
    <w:rsid w:val="00974A07"/>
    <w:rsid w:val="00977468"/>
    <w:rsid w:val="00981501"/>
    <w:rsid w:val="00982A4F"/>
    <w:rsid w:val="009869F7"/>
    <w:rsid w:val="00987656"/>
    <w:rsid w:val="009920D0"/>
    <w:rsid w:val="00992984"/>
    <w:rsid w:val="0099308D"/>
    <w:rsid w:val="00994607"/>
    <w:rsid w:val="009A0078"/>
    <w:rsid w:val="009A02D5"/>
    <w:rsid w:val="009A1E97"/>
    <w:rsid w:val="009A3EF3"/>
    <w:rsid w:val="009A42FA"/>
    <w:rsid w:val="009A472D"/>
    <w:rsid w:val="009A52B4"/>
    <w:rsid w:val="009B173B"/>
    <w:rsid w:val="009B1E4B"/>
    <w:rsid w:val="009B2F71"/>
    <w:rsid w:val="009B3908"/>
    <w:rsid w:val="009B7487"/>
    <w:rsid w:val="009C3508"/>
    <w:rsid w:val="009C50FC"/>
    <w:rsid w:val="009C57C6"/>
    <w:rsid w:val="009C5A68"/>
    <w:rsid w:val="009D176D"/>
    <w:rsid w:val="009D1825"/>
    <w:rsid w:val="009D47DE"/>
    <w:rsid w:val="009D766B"/>
    <w:rsid w:val="009E0BE9"/>
    <w:rsid w:val="009E10FF"/>
    <w:rsid w:val="009E1680"/>
    <w:rsid w:val="009E28B2"/>
    <w:rsid w:val="009E42A5"/>
    <w:rsid w:val="009E4A1A"/>
    <w:rsid w:val="009E6674"/>
    <w:rsid w:val="009E72C6"/>
    <w:rsid w:val="009F07AA"/>
    <w:rsid w:val="009F436E"/>
    <w:rsid w:val="009F4508"/>
    <w:rsid w:val="009F5D4E"/>
    <w:rsid w:val="009F6996"/>
    <w:rsid w:val="009F7786"/>
    <w:rsid w:val="009F7D30"/>
    <w:rsid w:val="009F7EBD"/>
    <w:rsid w:val="00A01FA6"/>
    <w:rsid w:val="00A0639C"/>
    <w:rsid w:val="00A11AAD"/>
    <w:rsid w:val="00A13A70"/>
    <w:rsid w:val="00A13AA1"/>
    <w:rsid w:val="00A13B49"/>
    <w:rsid w:val="00A15568"/>
    <w:rsid w:val="00A1559F"/>
    <w:rsid w:val="00A15CE5"/>
    <w:rsid w:val="00A16E9F"/>
    <w:rsid w:val="00A20A38"/>
    <w:rsid w:val="00A21715"/>
    <w:rsid w:val="00A230B7"/>
    <w:rsid w:val="00A23D0C"/>
    <w:rsid w:val="00A241DC"/>
    <w:rsid w:val="00A26EA0"/>
    <w:rsid w:val="00A30622"/>
    <w:rsid w:val="00A30D4A"/>
    <w:rsid w:val="00A33B4B"/>
    <w:rsid w:val="00A42F0E"/>
    <w:rsid w:val="00A4355E"/>
    <w:rsid w:val="00A46271"/>
    <w:rsid w:val="00A46760"/>
    <w:rsid w:val="00A4707D"/>
    <w:rsid w:val="00A512B4"/>
    <w:rsid w:val="00A518E4"/>
    <w:rsid w:val="00A536EF"/>
    <w:rsid w:val="00A54681"/>
    <w:rsid w:val="00A566FD"/>
    <w:rsid w:val="00A60AEC"/>
    <w:rsid w:val="00A61FBA"/>
    <w:rsid w:val="00A63D36"/>
    <w:rsid w:val="00A64596"/>
    <w:rsid w:val="00A66D85"/>
    <w:rsid w:val="00A70414"/>
    <w:rsid w:val="00A732DF"/>
    <w:rsid w:val="00A749E2"/>
    <w:rsid w:val="00A74BC5"/>
    <w:rsid w:val="00A818A3"/>
    <w:rsid w:val="00A82042"/>
    <w:rsid w:val="00A85F05"/>
    <w:rsid w:val="00A869E5"/>
    <w:rsid w:val="00A91CD3"/>
    <w:rsid w:val="00A93BAE"/>
    <w:rsid w:val="00A94196"/>
    <w:rsid w:val="00A941C8"/>
    <w:rsid w:val="00A96535"/>
    <w:rsid w:val="00A96BD3"/>
    <w:rsid w:val="00A977BE"/>
    <w:rsid w:val="00A9796B"/>
    <w:rsid w:val="00AA00BD"/>
    <w:rsid w:val="00AA2427"/>
    <w:rsid w:val="00AA3BA6"/>
    <w:rsid w:val="00AB1553"/>
    <w:rsid w:val="00AB25BB"/>
    <w:rsid w:val="00AB6FC6"/>
    <w:rsid w:val="00AC0641"/>
    <w:rsid w:val="00AC0F37"/>
    <w:rsid w:val="00AC1DE4"/>
    <w:rsid w:val="00AC2E0F"/>
    <w:rsid w:val="00AC2EF6"/>
    <w:rsid w:val="00AC4FDF"/>
    <w:rsid w:val="00AC5C98"/>
    <w:rsid w:val="00AC67D5"/>
    <w:rsid w:val="00AC6A2D"/>
    <w:rsid w:val="00AC6F6A"/>
    <w:rsid w:val="00AC7453"/>
    <w:rsid w:val="00AD19DC"/>
    <w:rsid w:val="00AD3A04"/>
    <w:rsid w:val="00AD4F2C"/>
    <w:rsid w:val="00AD75F0"/>
    <w:rsid w:val="00AD7F10"/>
    <w:rsid w:val="00AE0702"/>
    <w:rsid w:val="00AF22A3"/>
    <w:rsid w:val="00AF59DF"/>
    <w:rsid w:val="00AF625B"/>
    <w:rsid w:val="00AF62E2"/>
    <w:rsid w:val="00AF7323"/>
    <w:rsid w:val="00B000A9"/>
    <w:rsid w:val="00B06C0E"/>
    <w:rsid w:val="00B134D6"/>
    <w:rsid w:val="00B1645F"/>
    <w:rsid w:val="00B20F0A"/>
    <w:rsid w:val="00B21ECA"/>
    <w:rsid w:val="00B2204B"/>
    <w:rsid w:val="00B22A36"/>
    <w:rsid w:val="00B253C3"/>
    <w:rsid w:val="00B2542E"/>
    <w:rsid w:val="00B25B33"/>
    <w:rsid w:val="00B2747D"/>
    <w:rsid w:val="00B27BA7"/>
    <w:rsid w:val="00B307B5"/>
    <w:rsid w:val="00B307CE"/>
    <w:rsid w:val="00B307E3"/>
    <w:rsid w:val="00B3199B"/>
    <w:rsid w:val="00B31DA4"/>
    <w:rsid w:val="00B33CE0"/>
    <w:rsid w:val="00B342AB"/>
    <w:rsid w:val="00B34C22"/>
    <w:rsid w:val="00B36C65"/>
    <w:rsid w:val="00B4321F"/>
    <w:rsid w:val="00B43412"/>
    <w:rsid w:val="00B44143"/>
    <w:rsid w:val="00B45C68"/>
    <w:rsid w:val="00B46C26"/>
    <w:rsid w:val="00B52D60"/>
    <w:rsid w:val="00B537A0"/>
    <w:rsid w:val="00B56D64"/>
    <w:rsid w:val="00B61458"/>
    <w:rsid w:val="00B670A2"/>
    <w:rsid w:val="00B71104"/>
    <w:rsid w:val="00B71857"/>
    <w:rsid w:val="00B71D1C"/>
    <w:rsid w:val="00B726BB"/>
    <w:rsid w:val="00B72B51"/>
    <w:rsid w:val="00B73761"/>
    <w:rsid w:val="00B73ECB"/>
    <w:rsid w:val="00B74EE2"/>
    <w:rsid w:val="00B756F6"/>
    <w:rsid w:val="00B75CDC"/>
    <w:rsid w:val="00B83ED0"/>
    <w:rsid w:val="00B8493A"/>
    <w:rsid w:val="00B8532C"/>
    <w:rsid w:val="00B85543"/>
    <w:rsid w:val="00B8593D"/>
    <w:rsid w:val="00B90090"/>
    <w:rsid w:val="00B906A0"/>
    <w:rsid w:val="00B91872"/>
    <w:rsid w:val="00B91893"/>
    <w:rsid w:val="00B91E93"/>
    <w:rsid w:val="00B944A7"/>
    <w:rsid w:val="00B954DA"/>
    <w:rsid w:val="00BA0124"/>
    <w:rsid w:val="00BA13E5"/>
    <w:rsid w:val="00BA4E91"/>
    <w:rsid w:val="00BA6E77"/>
    <w:rsid w:val="00BA7DE0"/>
    <w:rsid w:val="00BB1CFA"/>
    <w:rsid w:val="00BB2B49"/>
    <w:rsid w:val="00BB47A3"/>
    <w:rsid w:val="00BB6431"/>
    <w:rsid w:val="00BB6A40"/>
    <w:rsid w:val="00BB6F8B"/>
    <w:rsid w:val="00BC21B6"/>
    <w:rsid w:val="00BC6ED5"/>
    <w:rsid w:val="00BD0C11"/>
    <w:rsid w:val="00BD4FFB"/>
    <w:rsid w:val="00BD63BB"/>
    <w:rsid w:val="00BE0952"/>
    <w:rsid w:val="00BF13FA"/>
    <w:rsid w:val="00BF1C3B"/>
    <w:rsid w:val="00BF4F33"/>
    <w:rsid w:val="00BF5E40"/>
    <w:rsid w:val="00BF6855"/>
    <w:rsid w:val="00BF6C5C"/>
    <w:rsid w:val="00C01220"/>
    <w:rsid w:val="00C05BE4"/>
    <w:rsid w:val="00C101E1"/>
    <w:rsid w:val="00C11677"/>
    <w:rsid w:val="00C12083"/>
    <w:rsid w:val="00C129F5"/>
    <w:rsid w:val="00C13C4A"/>
    <w:rsid w:val="00C150D3"/>
    <w:rsid w:val="00C17489"/>
    <w:rsid w:val="00C2075C"/>
    <w:rsid w:val="00C21A07"/>
    <w:rsid w:val="00C21B85"/>
    <w:rsid w:val="00C30A80"/>
    <w:rsid w:val="00C31949"/>
    <w:rsid w:val="00C3290D"/>
    <w:rsid w:val="00C32E50"/>
    <w:rsid w:val="00C349F5"/>
    <w:rsid w:val="00C35186"/>
    <w:rsid w:val="00C37FF2"/>
    <w:rsid w:val="00C429A3"/>
    <w:rsid w:val="00C50E61"/>
    <w:rsid w:val="00C52E36"/>
    <w:rsid w:val="00C53AC2"/>
    <w:rsid w:val="00C578C5"/>
    <w:rsid w:val="00C57E32"/>
    <w:rsid w:val="00C612EB"/>
    <w:rsid w:val="00C62767"/>
    <w:rsid w:val="00C65F86"/>
    <w:rsid w:val="00C740DE"/>
    <w:rsid w:val="00C820F2"/>
    <w:rsid w:val="00C839B7"/>
    <w:rsid w:val="00C83A18"/>
    <w:rsid w:val="00C846EF"/>
    <w:rsid w:val="00C853D9"/>
    <w:rsid w:val="00C85C94"/>
    <w:rsid w:val="00C86C65"/>
    <w:rsid w:val="00C872B3"/>
    <w:rsid w:val="00C8748E"/>
    <w:rsid w:val="00C87773"/>
    <w:rsid w:val="00C90533"/>
    <w:rsid w:val="00C90704"/>
    <w:rsid w:val="00C90C49"/>
    <w:rsid w:val="00C9169B"/>
    <w:rsid w:val="00C95CE8"/>
    <w:rsid w:val="00C95D2E"/>
    <w:rsid w:val="00C964BA"/>
    <w:rsid w:val="00CA099B"/>
    <w:rsid w:val="00CA1385"/>
    <w:rsid w:val="00CA5208"/>
    <w:rsid w:val="00CA5E02"/>
    <w:rsid w:val="00CB33E0"/>
    <w:rsid w:val="00CB363A"/>
    <w:rsid w:val="00CB4598"/>
    <w:rsid w:val="00CB5ECB"/>
    <w:rsid w:val="00CB7EA4"/>
    <w:rsid w:val="00CC13D9"/>
    <w:rsid w:val="00CC41D6"/>
    <w:rsid w:val="00CC42E5"/>
    <w:rsid w:val="00CC5B77"/>
    <w:rsid w:val="00CC5C38"/>
    <w:rsid w:val="00CC630C"/>
    <w:rsid w:val="00CC7336"/>
    <w:rsid w:val="00CC7B24"/>
    <w:rsid w:val="00CD0025"/>
    <w:rsid w:val="00CD01B1"/>
    <w:rsid w:val="00CD039B"/>
    <w:rsid w:val="00CD1459"/>
    <w:rsid w:val="00CD24CD"/>
    <w:rsid w:val="00CD3C81"/>
    <w:rsid w:val="00CD3F81"/>
    <w:rsid w:val="00CD48C2"/>
    <w:rsid w:val="00CD524E"/>
    <w:rsid w:val="00CD671A"/>
    <w:rsid w:val="00CD6CCC"/>
    <w:rsid w:val="00CD765D"/>
    <w:rsid w:val="00CE08BF"/>
    <w:rsid w:val="00CE1093"/>
    <w:rsid w:val="00CE227E"/>
    <w:rsid w:val="00CE43F6"/>
    <w:rsid w:val="00CE4607"/>
    <w:rsid w:val="00CE4B43"/>
    <w:rsid w:val="00CF31D8"/>
    <w:rsid w:val="00CF47E8"/>
    <w:rsid w:val="00CF5689"/>
    <w:rsid w:val="00CF693B"/>
    <w:rsid w:val="00D02585"/>
    <w:rsid w:val="00D02609"/>
    <w:rsid w:val="00D04F2F"/>
    <w:rsid w:val="00D0590C"/>
    <w:rsid w:val="00D11DF7"/>
    <w:rsid w:val="00D145B2"/>
    <w:rsid w:val="00D14EEF"/>
    <w:rsid w:val="00D16669"/>
    <w:rsid w:val="00D171BF"/>
    <w:rsid w:val="00D17D22"/>
    <w:rsid w:val="00D21725"/>
    <w:rsid w:val="00D219C1"/>
    <w:rsid w:val="00D23E0A"/>
    <w:rsid w:val="00D2448F"/>
    <w:rsid w:val="00D2698A"/>
    <w:rsid w:val="00D26B08"/>
    <w:rsid w:val="00D27F06"/>
    <w:rsid w:val="00D3196A"/>
    <w:rsid w:val="00D31B28"/>
    <w:rsid w:val="00D37329"/>
    <w:rsid w:val="00D374EC"/>
    <w:rsid w:val="00D465EB"/>
    <w:rsid w:val="00D479E7"/>
    <w:rsid w:val="00D47C81"/>
    <w:rsid w:val="00D55E5E"/>
    <w:rsid w:val="00D5615B"/>
    <w:rsid w:val="00D6686C"/>
    <w:rsid w:val="00D70C9C"/>
    <w:rsid w:val="00D71A2F"/>
    <w:rsid w:val="00D72D64"/>
    <w:rsid w:val="00D75471"/>
    <w:rsid w:val="00D76342"/>
    <w:rsid w:val="00D765A5"/>
    <w:rsid w:val="00D766AF"/>
    <w:rsid w:val="00D770C0"/>
    <w:rsid w:val="00D8004B"/>
    <w:rsid w:val="00D80414"/>
    <w:rsid w:val="00D81B22"/>
    <w:rsid w:val="00D90460"/>
    <w:rsid w:val="00D90651"/>
    <w:rsid w:val="00D9078D"/>
    <w:rsid w:val="00D92B40"/>
    <w:rsid w:val="00D95F55"/>
    <w:rsid w:val="00D96071"/>
    <w:rsid w:val="00D968A5"/>
    <w:rsid w:val="00D96B64"/>
    <w:rsid w:val="00DA5DC0"/>
    <w:rsid w:val="00DB05F0"/>
    <w:rsid w:val="00DB0AB1"/>
    <w:rsid w:val="00DB25CD"/>
    <w:rsid w:val="00DB380F"/>
    <w:rsid w:val="00DB4B5E"/>
    <w:rsid w:val="00DB4B70"/>
    <w:rsid w:val="00DB4C1C"/>
    <w:rsid w:val="00DB5CFA"/>
    <w:rsid w:val="00DC0166"/>
    <w:rsid w:val="00DC0319"/>
    <w:rsid w:val="00DC26C6"/>
    <w:rsid w:val="00DC28D0"/>
    <w:rsid w:val="00DC4CCD"/>
    <w:rsid w:val="00DC692F"/>
    <w:rsid w:val="00DD0828"/>
    <w:rsid w:val="00DD2495"/>
    <w:rsid w:val="00DD2638"/>
    <w:rsid w:val="00DD34BA"/>
    <w:rsid w:val="00DD489C"/>
    <w:rsid w:val="00DD69F0"/>
    <w:rsid w:val="00DD797D"/>
    <w:rsid w:val="00DD7BE1"/>
    <w:rsid w:val="00DD7E30"/>
    <w:rsid w:val="00DE1120"/>
    <w:rsid w:val="00DE1199"/>
    <w:rsid w:val="00DE157B"/>
    <w:rsid w:val="00DE2200"/>
    <w:rsid w:val="00DE3EDD"/>
    <w:rsid w:val="00DE59AB"/>
    <w:rsid w:val="00DE5A50"/>
    <w:rsid w:val="00DE7410"/>
    <w:rsid w:val="00DF45D4"/>
    <w:rsid w:val="00DF6C52"/>
    <w:rsid w:val="00E01F22"/>
    <w:rsid w:val="00E0283A"/>
    <w:rsid w:val="00E03230"/>
    <w:rsid w:val="00E037DE"/>
    <w:rsid w:val="00E06747"/>
    <w:rsid w:val="00E0694B"/>
    <w:rsid w:val="00E07FC7"/>
    <w:rsid w:val="00E13B56"/>
    <w:rsid w:val="00E16E21"/>
    <w:rsid w:val="00E16E94"/>
    <w:rsid w:val="00E204BC"/>
    <w:rsid w:val="00E206B9"/>
    <w:rsid w:val="00E20FB0"/>
    <w:rsid w:val="00E210AF"/>
    <w:rsid w:val="00E211A8"/>
    <w:rsid w:val="00E2192B"/>
    <w:rsid w:val="00E22F27"/>
    <w:rsid w:val="00E23A9B"/>
    <w:rsid w:val="00E244C6"/>
    <w:rsid w:val="00E2642F"/>
    <w:rsid w:val="00E27CF7"/>
    <w:rsid w:val="00E34CFB"/>
    <w:rsid w:val="00E35D62"/>
    <w:rsid w:val="00E36A85"/>
    <w:rsid w:val="00E401F4"/>
    <w:rsid w:val="00E403FB"/>
    <w:rsid w:val="00E43689"/>
    <w:rsid w:val="00E45859"/>
    <w:rsid w:val="00E45AF7"/>
    <w:rsid w:val="00E46E8D"/>
    <w:rsid w:val="00E50DD0"/>
    <w:rsid w:val="00E50E99"/>
    <w:rsid w:val="00E522BD"/>
    <w:rsid w:val="00E54658"/>
    <w:rsid w:val="00E5506D"/>
    <w:rsid w:val="00E55543"/>
    <w:rsid w:val="00E56693"/>
    <w:rsid w:val="00E57569"/>
    <w:rsid w:val="00E60065"/>
    <w:rsid w:val="00E604D2"/>
    <w:rsid w:val="00E622B3"/>
    <w:rsid w:val="00E64C53"/>
    <w:rsid w:val="00E70CC6"/>
    <w:rsid w:val="00E70E47"/>
    <w:rsid w:val="00E71E1D"/>
    <w:rsid w:val="00E77CA1"/>
    <w:rsid w:val="00E83346"/>
    <w:rsid w:val="00E852D1"/>
    <w:rsid w:val="00E90780"/>
    <w:rsid w:val="00E916D5"/>
    <w:rsid w:val="00E926C6"/>
    <w:rsid w:val="00E94FD3"/>
    <w:rsid w:val="00E97661"/>
    <w:rsid w:val="00EA0C75"/>
    <w:rsid w:val="00EA0D94"/>
    <w:rsid w:val="00EA307A"/>
    <w:rsid w:val="00EA32A4"/>
    <w:rsid w:val="00EA3E91"/>
    <w:rsid w:val="00EA4E96"/>
    <w:rsid w:val="00EA5DCA"/>
    <w:rsid w:val="00EB14CB"/>
    <w:rsid w:val="00EB5116"/>
    <w:rsid w:val="00EB7BD7"/>
    <w:rsid w:val="00EC1C50"/>
    <w:rsid w:val="00EC1C79"/>
    <w:rsid w:val="00EC257B"/>
    <w:rsid w:val="00EC2DA5"/>
    <w:rsid w:val="00EC31FB"/>
    <w:rsid w:val="00EC5255"/>
    <w:rsid w:val="00EC5974"/>
    <w:rsid w:val="00EC5DEB"/>
    <w:rsid w:val="00EC676F"/>
    <w:rsid w:val="00ED1B60"/>
    <w:rsid w:val="00ED1BD2"/>
    <w:rsid w:val="00ED2037"/>
    <w:rsid w:val="00ED2CCF"/>
    <w:rsid w:val="00EE1F2B"/>
    <w:rsid w:val="00EE1F2F"/>
    <w:rsid w:val="00EE20A6"/>
    <w:rsid w:val="00EE2EFF"/>
    <w:rsid w:val="00EE3718"/>
    <w:rsid w:val="00EE3DF3"/>
    <w:rsid w:val="00EE3F99"/>
    <w:rsid w:val="00EE472C"/>
    <w:rsid w:val="00EE47FC"/>
    <w:rsid w:val="00EE7015"/>
    <w:rsid w:val="00EF14A7"/>
    <w:rsid w:val="00EF3429"/>
    <w:rsid w:val="00EF3DB4"/>
    <w:rsid w:val="00EF5B95"/>
    <w:rsid w:val="00EF6CE6"/>
    <w:rsid w:val="00EF74EB"/>
    <w:rsid w:val="00F00743"/>
    <w:rsid w:val="00F00B95"/>
    <w:rsid w:val="00F01935"/>
    <w:rsid w:val="00F025E4"/>
    <w:rsid w:val="00F028DA"/>
    <w:rsid w:val="00F0480E"/>
    <w:rsid w:val="00F05090"/>
    <w:rsid w:val="00F0542D"/>
    <w:rsid w:val="00F077AD"/>
    <w:rsid w:val="00F12095"/>
    <w:rsid w:val="00F12219"/>
    <w:rsid w:val="00F12418"/>
    <w:rsid w:val="00F157AF"/>
    <w:rsid w:val="00F16D0C"/>
    <w:rsid w:val="00F17FAB"/>
    <w:rsid w:val="00F22ECB"/>
    <w:rsid w:val="00F306D0"/>
    <w:rsid w:val="00F3459A"/>
    <w:rsid w:val="00F356F1"/>
    <w:rsid w:val="00F36A04"/>
    <w:rsid w:val="00F374EF"/>
    <w:rsid w:val="00F413C7"/>
    <w:rsid w:val="00F41561"/>
    <w:rsid w:val="00F43886"/>
    <w:rsid w:val="00F4475A"/>
    <w:rsid w:val="00F4617C"/>
    <w:rsid w:val="00F47C42"/>
    <w:rsid w:val="00F50AC3"/>
    <w:rsid w:val="00F551AF"/>
    <w:rsid w:val="00F55893"/>
    <w:rsid w:val="00F57609"/>
    <w:rsid w:val="00F6188A"/>
    <w:rsid w:val="00F634E7"/>
    <w:rsid w:val="00F656C4"/>
    <w:rsid w:val="00F65E03"/>
    <w:rsid w:val="00F679FF"/>
    <w:rsid w:val="00F70137"/>
    <w:rsid w:val="00F70945"/>
    <w:rsid w:val="00F77A2C"/>
    <w:rsid w:val="00F821A3"/>
    <w:rsid w:val="00F83226"/>
    <w:rsid w:val="00F8547B"/>
    <w:rsid w:val="00F879BA"/>
    <w:rsid w:val="00F93151"/>
    <w:rsid w:val="00F9336C"/>
    <w:rsid w:val="00F943F9"/>
    <w:rsid w:val="00F9679F"/>
    <w:rsid w:val="00FA0134"/>
    <w:rsid w:val="00FA1E1C"/>
    <w:rsid w:val="00FB0276"/>
    <w:rsid w:val="00FB20A8"/>
    <w:rsid w:val="00FB3762"/>
    <w:rsid w:val="00FB3CC6"/>
    <w:rsid w:val="00FB4511"/>
    <w:rsid w:val="00FC34D6"/>
    <w:rsid w:val="00FC359D"/>
    <w:rsid w:val="00FC3AE3"/>
    <w:rsid w:val="00FC3D9D"/>
    <w:rsid w:val="00FC4182"/>
    <w:rsid w:val="00FC6FB5"/>
    <w:rsid w:val="00FD0A8D"/>
    <w:rsid w:val="00FD2C65"/>
    <w:rsid w:val="00FD3D21"/>
    <w:rsid w:val="00FD5586"/>
    <w:rsid w:val="00FE21E0"/>
    <w:rsid w:val="00FF0872"/>
    <w:rsid w:val="00FF20C4"/>
    <w:rsid w:val="00FF47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5A94D9-E652-4086-AE4A-E477EFC134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D249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ranslation-chunk">
    <w:name w:val="translation-chunk"/>
    <w:basedOn w:val="a0"/>
    <w:rsid w:val="00677DEA"/>
  </w:style>
  <w:style w:type="table" w:styleId="a3">
    <w:name w:val="Table Grid"/>
    <w:basedOn w:val="a1"/>
    <w:uiPriority w:val="59"/>
    <w:rsid w:val="00677DE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0E6C79"/>
    <w:pPr>
      <w:ind w:left="720"/>
      <w:contextualSpacing/>
    </w:pPr>
  </w:style>
  <w:style w:type="character" w:styleId="a5">
    <w:name w:val="Hyperlink"/>
    <w:basedOn w:val="a0"/>
    <w:uiPriority w:val="99"/>
    <w:unhideWhenUsed/>
    <w:rsid w:val="000E6C79"/>
    <w:rPr>
      <w:color w:val="040465"/>
      <w:u w:val="single"/>
    </w:rPr>
  </w:style>
  <w:style w:type="paragraph" w:styleId="a6">
    <w:name w:val="Balloon Text"/>
    <w:basedOn w:val="a"/>
    <w:link w:val="a7"/>
    <w:uiPriority w:val="99"/>
    <w:semiHidden/>
    <w:unhideWhenUsed/>
    <w:rsid w:val="0095362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953627"/>
    <w:rPr>
      <w:rFonts w:ascii="Tahoma" w:hAnsi="Tahoma" w:cs="Tahoma"/>
      <w:sz w:val="16"/>
      <w:szCs w:val="16"/>
    </w:rPr>
  </w:style>
  <w:style w:type="table" w:customStyle="1" w:styleId="1">
    <w:name w:val="Сетка таблицы1"/>
    <w:basedOn w:val="a1"/>
    <w:next w:val="a3"/>
    <w:uiPriority w:val="59"/>
    <w:rsid w:val="00051091"/>
    <w:pPr>
      <w:spacing w:after="0" w:line="240" w:lineRule="auto"/>
    </w:pPr>
    <w:rPr>
      <w:rFonts w:ascii="Calibri" w:eastAsia="Times New Roman" w:hAnsi="Calibri" w:cs="Times New Roman"/>
    </w:rPr>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09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openclass.ru/node/509625" TargetMode="External"/><Relationship Id="rId13" Type="http://schemas.openxmlformats.org/officeDocument/2006/relationships/hyperlink" Target="http://www.openclass.ru/node/509623" TargetMode="External"/><Relationship Id="rId3" Type="http://schemas.openxmlformats.org/officeDocument/2006/relationships/settings" Target="settings.xml"/><Relationship Id="rId7" Type="http://schemas.openxmlformats.org/officeDocument/2006/relationships/hyperlink" Target="http://www.openclass.ru/node/509624" TargetMode="External"/><Relationship Id="rId12" Type="http://schemas.openxmlformats.org/officeDocument/2006/relationships/hyperlink" Target="http://www.openclass.ru/node/509622"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www.openclass.ru/node/509553" TargetMode="External"/><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openclass.ru/node/36364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367</TotalTime>
  <Pages>1</Pages>
  <Words>1666</Words>
  <Characters>9501</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tgvor</cp:lastModifiedBy>
  <cp:revision>13</cp:revision>
  <dcterms:created xsi:type="dcterms:W3CDTF">2015-10-29T09:30:00Z</dcterms:created>
  <dcterms:modified xsi:type="dcterms:W3CDTF">2020-01-17T09:15:00Z</dcterms:modified>
</cp:coreProperties>
</file>