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1E0"/>
      </w:tblPr>
      <w:tblGrid>
        <w:gridCol w:w="2694"/>
        <w:gridCol w:w="1809"/>
        <w:gridCol w:w="2301"/>
        <w:gridCol w:w="2127"/>
        <w:gridCol w:w="1984"/>
      </w:tblGrid>
      <w:tr w:rsidR="00F537DE" w:rsidRPr="000D33A5" w:rsidTr="00CF4F19">
        <w:trPr>
          <w:trHeight w:val="9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0D33A5" w:rsidRDefault="006943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0D33A5">
              <w:rPr>
                <w:rFonts w:ascii="Times New Roman" w:hAnsi="Times New Roman"/>
                <w:sz w:val="22"/>
                <w:szCs w:val="24"/>
              </w:rPr>
              <w:t>Понятие политического лидерства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0D33A5" w:rsidRDefault="006943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0D33A5">
              <w:rPr>
                <w:rFonts w:ascii="Times New Roman" w:hAnsi="Times New Roman"/>
                <w:sz w:val="22"/>
                <w:szCs w:val="24"/>
              </w:rPr>
              <w:t>Признаки и качества политического лидера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0D33A5" w:rsidRDefault="006943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0D33A5">
              <w:rPr>
                <w:rFonts w:ascii="Times New Roman" w:hAnsi="Times New Roman"/>
                <w:sz w:val="22"/>
                <w:szCs w:val="24"/>
              </w:rPr>
              <w:t>Функции политического лидерства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0D33A5" w:rsidRDefault="006943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0D33A5">
              <w:rPr>
                <w:rFonts w:ascii="Times New Roman" w:hAnsi="Times New Roman"/>
                <w:sz w:val="22"/>
                <w:szCs w:val="24"/>
              </w:rPr>
              <w:t>Типы (виды) политического лидерства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0D33A5" w:rsidRDefault="006943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0D33A5">
              <w:rPr>
                <w:rFonts w:ascii="Times New Roman" w:hAnsi="Times New Roman"/>
                <w:sz w:val="22"/>
                <w:szCs w:val="24"/>
              </w:rPr>
              <w:t>Примеры политических лидеров</w:t>
            </w:r>
          </w:p>
        </w:tc>
      </w:tr>
      <w:tr w:rsidR="00F537DE" w:rsidRPr="001B6522" w:rsidTr="00CF4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1. </w:t>
            </w:r>
            <w:r w:rsidRPr="001B6522">
              <w:rPr>
                <w:rFonts w:ascii="Times New Roman" w:hAnsi="Times New Roman"/>
                <w:b/>
                <w:szCs w:val="24"/>
              </w:rPr>
              <w:t>Лидерство</w:t>
            </w:r>
            <w:r w:rsidRPr="001B6522">
              <w:rPr>
                <w:rFonts w:ascii="Times New Roman" w:hAnsi="Times New Roman"/>
                <w:szCs w:val="24"/>
              </w:rPr>
              <w:t xml:space="preserve"> – влияние на других субъектов, т.е. авторитет.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2. </w:t>
            </w:r>
            <w:r w:rsidRPr="001B6522">
              <w:rPr>
                <w:rFonts w:ascii="Times New Roman" w:hAnsi="Times New Roman"/>
                <w:b/>
                <w:szCs w:val="24"/>
              </w:rPr>
              <w:t>Политическое лидерство</w:t>
            </w:r>
            <w:r w:rsidRPr="001B6522">
              <w:rPr>
                <w:rFonts w:ascii="Times New Roman" w:hAnsi="Times New Roman"/>
                <w:szCs w:val="24"/>
              </w:rPr>
              <w:t xml:space="preserve"> – личностная способность влиять на политическое поведение и деятельность других людей</w:t>
            </w:r>
            <w:r w:rsidR="001B6522">
              <w:rPr>
                <w:rFonts w:ascii="Times New Roman" w:hAnsi="Times New Roman"/>
                <w:szCs w:val="24"/>
              </w:rPr>
              <w:t>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3. </w:t>
            </w:r>
            <w:r w:rsidRPr="001B6522">
              <w:rPr>
                <w:rFonts w:ascii="Times New Roman" w:hAnsi="Times New Roman"/>
                <w:b/>
                <w:szCs w:val="24"/>
              </w:rPr>
              <w:t>Политический лидер</w:t>
            </w:r>
            <w:r w:rsidRPr="001B6522">
              <w:rPr>
                <w:rFonts w:ascii="Times New Roman" w:hAnsi="Times New Roman"/>
                <w:szCs w:val="24"/>
              </w:rPr>
              <w:t xml:space="preserve"> – член организации, группы, общества в целом, личностное влияние которого позволяет ему играть ведущую роль в политических процессах и ситуациях.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4. </w:t>
            </w:r>
            <w:r w:rsidRPr="001B6522">
              <w:rPr>
                <w:rFonts w:ascii="Times New Roman" w:hAnsi="Times New Roman"/>
                <w:b/>
                <w:szCs w:val="24"/>
              </w:rPr>
              <w:t>Политический лидер</w:t>
            </w:r>
            <w:r w:rsidRPr="001B6522">
              <w:rPr>
                <w:rFonts w:ascii="Times New Roman" w:hAnsi="Times New Roman"/>
                <w:szCs w:val="24"/>
              </w:rPr>
              <w:t xml:space="preserve"> – </w:t>
            </w:r>
            <w:r w:rsidRPr="001B6522">
              <w:rPr>
                <w:rFonts w:ascii="Times New Roman" w:hAnsi="Times New Roman"/>
                <w:i/>
                <w:szCs w:val="24"/>
              </w:rPr>
              <w:t xml:space="preserve">объект политического процесса </w:t>
            </w:r>
            <w:r w:rsidRPr="001B6522">
              <w:rPr>
                <w:rFonts w:ascii="Times New Roman" w:hAnsi="Times New Roman"/>
                <w:szCs w:val="24"/>
              </w:rPr>
              <w:t>– в решении проблем всегда испытывает влияние и давление различных заинтересованных сторон.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5. </w:t>
            </w:r>
            <w:r w:rsidRPr="001B6522">
              <w:rPr>
                <w:rFonts w:ascii="Times New Roman" w:hAnsi="Times New Roman"/>
                <w:b/>
                <w:szCs w:val="24"/>
              </w:rPr>
              <w:t>Политический лидер</w:t>
            </w:r>
            <w:r w:rsidRPr="001B6522">
              <w:rPr>
                <w:rFonts w:ascii="Times New Roman" w:hAnsi="Times New Roman"/>
                <w:szCs w:val="24"/>
              </w:rPr>
              <w:t xml:space="preserve"> – </w:t>
            </w:r>
            <w:r w:rsidRPr="001B6522">
              <w:rPr>
                <w:rFonts w:ascii="Times New Roman" w:hAnsi="Times New Roman"/>
                <w:i/>
                <w:szCs w:val="24"/>
              </w:rPr>
              <w:t>субъект политического процесса</w:t>
            </w:r>
            <w:r w:rsidRPr="001B6522">
              <w:rPr>
                <w:rFonts w:ascii="Times New Roman" w:hAnsi="Times New Roman"/>
                <w:szCs w:val="24"/>
              </w:rPr>
              <w:t xml:space="preserve"> – наделяется властными полномочиями:</w:t>
            </w:r>
          </w:p>
          <w:p w:rsidR="00694307" w:rsidRPr="001B6522" w:rsidRDefault="00694307" w:rsidP="00694307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  <w:lang w:eastAsia="en-US"/>
              </w:rPr>
              <w:t>правом направлять волю, усилия и интеллект людей;</w:t>
            </w:r>
          </w:p>
          <w:p w:rsidR="00694307" w:rsidRPr="001B6522" w:rsidRDefault="00694307" w:rsidP="00694307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  <w:lang w:eastAsia="en-US"/>
              </w:rPr>
              <w:t>оперировать материальными и финансовыми ценностями.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</w:rPr>
              <w:t>1.</w:t>
            </w:r>
            <w:r w:rsidR="00CF4F19">
              <w:rPr>
                <w:rFonts w:ascii="Times New Roman" w:hAnsi="Times New Roman"/>
                <w:szCs w:val="24"/>
              </w:rPr>
              <w:t xml:space="preserve"> Наличие чёткой политической программы, отвечающей интересам больших социальных групп.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2.</w:t>
            </w:r>
            <w:r w:rsidR="00CF4F19">
              <w:rPr>
                <w:rFonts w:ascii="Times New Roman" w:hAnsi="Times New Roman"/>
                <w:szCs w:val="24"/>
              </w:rPr>
              <w:t xml:space="preserve"> Политическая воля, готовность брать на себя ответственность.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3.</w:t>
            </w:r>
            <w:r w:rsidR="00CF4F19">
              <w:rPr>
                <w:rFonts w:ascii="Times New Roman" w:hAnsi="Times New Roman"/>
                <w:szCs w:val="24"/>
              </w:rPr>
              <w:t xml:space="preserve"> Популярность, умение нравиться людям, умение завоёвывать их симпатии.</w:t>
            </w:r>
          </w:p>
          <w:p w:rsidR="00694307" w:rsidRPr="001B6522" w:rsidRDefault="00CF4F19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Острый ум и политическая интуиция.</w:t>
            </w:r>
          </w:p>
          <w:p w:rsidR="00694307" w:rsidRDefault="00CF4F19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Организаторский талант и ораторские способности.</w:t>
            </w:r>
          </w:p>
          <w:p w:rsidR="00CF4F19" w:rsidRDefault="00CF4F19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аналитические способности;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управленческие способности;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профессионализм;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решительность;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острый ум;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забота об общем благе;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твёрдость воли;</w:t>
            </w:r>
          </w:p>
          <w:p w:rsid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смелость;</w:t>
            </w:r>
          </w:p>
          <w:p w:rsidR="00CF4F19" w:rsidRPr="00CF4F19" w:rsidRDefault="00CF4F19" w:rsidP="00CF4F19">
            <w:pPr>
              <w:pStyle w:val="a4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общительность.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</w:rPr>
              <w:lastRenderedPageBreak/>
              <w:t>1.</w:t>
            </w:r>
            <w:r w:rsidR="00F537DE" w:rsidRPr="001B652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F537DE" w:rsidRPr="001B6522">
              <w:rPr>
                <w:rFonts w:ascii="Times New Roman" w:hAnsi="Times New Roman"/>
                <w:b/>
                <w:szCs w:val="24"/>
              </w:rPr>
              <w:t>Интегративная</w:t>
            </w:r>
            <w:proofErr w:type="gramEnd"/>
            <w:r w:rsidR="00F537DE" w:rsidRPr="001B6522">
              <w:rPr>
                <w:rFonts w:ascii="Times New Roman" w:hAnsi="Times New Roman"/>
                <w:szCs w:val="24"/>
              </w:rPr>
              <w:t xml:space="preserve"> – объединение различных групп и согласование их интересов на основе базовых ценностей, признанных обществом.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2.</w:t>
            </w:r>
            <w:r w:rsidR="00F537DE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F537DE" w:rsidRPr="001B6522">
              <w:rPr>
                <w:rFonts w:ascii="Times New Roman" w:hAnsi="Times New Roman"/>
                <w:b/>
                <w:szCs w:val="24"/>
              </w:rPr>
              <w:t>Ориентационная</w:t>
            </w:r>
            <w:r w:rsidR="00F537DE" w:rsidRPr="001B6522">
              <w:rPr>
                <w:rFonts w:ascii="Times New Roman" w:hAnsi="Times New Roman"/>
                <w:szCs w:val="24"/>
              </w:rPr>
              <w:t xml:space="preserve"> – выработка политического курса, </w:t>
            </w:r>
            <w:proofErr w:type="spellStart"/>
            <w:r w:rsidR="00F537DE" w:rsidRPr="001B6522">
              <w:rPr>
                <w:rFonts w:ascii="Times New Roman" w:hAnsi="Times New Roman"/>
                <w:szCs w:val="24"/>
              </w:rPr>
              <w:t>отражаюшего</w:t>
            </w:r>
            <w:proofErr w:type="spellEnd"/>
            <w:r w:rsidR="00F537DE" w:rsidRPr="001B6522">
              <w:rPr>
                <w:rFonts w:ascii="Times New Roman" w:hAnsi="Times New Roman"/>
                <w:szCs w:val="24"/>
              </w:rPr>
              <w:t xml:space="preserve"> тенденции прогресса и потребности групп населения.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3.</w:t>
            </w:r>
            <w:r w:rsidR="00F537DE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A92F04" w:rsidRPr="001B6522">
              <w:rPr>
                <w:rFonts w:ascii="Times New Roman" w:hAnsi="Times New Roman"/>
                <w:b/>
                <w:szCs w:val="24"/>
              </w:rPr>
              <w:t>Инструментальная</w:t>
            </w:r>
            <w:r w:rsidR="00A92F04" w:rsidRPr="001B6522">
              <w:rPr>
                <w:rFonts w:ascii="Times New Roman" w:hAnsi="Times New Roman"/>
                <w:szCs w:val="24"/>
              </w:rPr>
              <w:t xml:space="preserve"> – определение способов и методов осуществления поставленных перед обществом задач.</w:t>
            </w:r>
          </w:p>
          <w:p w:rsidR="00694307" w:rsidRPr="001B6522" w:rsidRDefault="00A92F04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4. </w:t>
            </w:r>
            <w:proofErr w:type="gramStart"/>
            <w:r w:rsidRPr="001B6522">
              <w:rPr>
                <w:rFonts w:ascii="Times New Roman" w:hAnsi="Times New Roman"/>
                <w:b/>
                <w:szCs w:val="24"/>
              </w:rPr>
              <w:t>Мобилизационная</w:t>
            </w:r>
            <w:proofErr w:type="gramEnd"/>
            <w:r w:rsidRPr="001B6522">
              <w:rPr>
                <w:rFonts w:ascii="Times New Roman" w:hAnsi="Times New Roman"/>
                <w:szCs w:val="24"/>
              </w:rPr>
              <w:t xml:space="preserve"> – инициирование необходимых изменений с помощью создания развитых стимулов для населения.</w:t>
            </w:r>
          </w:p>
          <w:p w:rsidR="00694307" w:rsidRPr="001B6522" w:rsidRDefault="00A92F04" w:rsidP="00694307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5. </w:t>
            </w:r>
            <w:proofErr w:type="gramStart"/>
            <w:r w:rsidRPr="001B6522">
              <w:rPr>
                <w:rFonts w:ascii="Times New Roman" w:hAnsi="Times New Roman"/>
                <w:b/>
                <w:szCs w:val="24"/>
              </w:rPr>
              <w:t>Коммуникативная</w:t>
            </w:r>
            <w:proofErr w:type="gramEnd"/>
            <w:r w:rsidRPr="001B6522">
              <w:rPr>
                <w:rFonts w:ascii="Times New Roman" w:hAnsi="Times New Roman"/>
                <w:szCs w:val="24"/>
              </w:rPr>
              <w:t xml:space="preserve"> – поддержание связей власти и масс с целью предупреждения отчуждения граждан от власти.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22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1.</w:t>
            </w:r>
            <w:r w:rsidR="001B6522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1B6522" w:rsidRPr="001B6522">
              <w:rPr>
                <w:rFonts w:ascii="Times New Roman" w:hAnsi="Times New Roman"/>
                <w:b/>
                <w:szCs w:val="24"/>
              </w:rPr>
              <w:t xml:space="preserve">Традиционное лидерство </w:t>
            </w:r>
            <w:proofErr w:type="gramStart"/>
            <w:r w:rsidR="001B6522" w:rsidRPr="001B6522">
              <w:rPr>
                <w:rFonts w:ascii="Times New Roman" w:hAnsi="Times New Roman"/>
                <w:b/>
                <w:szCs w:val="24"/>
              </w:rPr>
              <w:t>–</w:t>
            </w:r>
            <w:r w:rsidR="001B6522" w:rsidRPr="001B6522">
              <w:rPr>
                <w:rFonts w:ascii="Times New Roman" w:hAnsi="Times New Roman"/>
                <w:szCs w:val="24"/>
              </w:rPr>
              <w:t>о</w:t>
            </w:r>
            <w:proofErr w:type="gramEnd"/>
            <w:r w:rsidR="001B6522" w:rsidRPr="001B6522">
              <w:rPr>
                <w:rFonts w:ascii="Times New Roman" w:hAnsi="Times New Roman"/>
                <w:szCs w:val="24"/>
              </w:rPr>
              <w:t xml:space="preserve">сновано на традициях: </w:t>
            </w:r>
          </w:p>
          <w:p w:rsidR="001B6522" w:rsidRPr="001B6522" w:rsidRDefault="001B6522" w:rsidP="001B6522">
            <w:pPr>
              <w:pStyle w:val="a4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вожди племён;</w:t>
            </w:r>
          </w:p>
          <w:p w:rsidR="001B6522" w:rsidRPr="001B6522" w:rsidRDefault="001B6522" w:rsidP="001B6522">
            <w:pPr>
              <w:pStyle w:val="a4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монархи.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2.</w:t>
            </w:r>
            <w:r w:rsidR="001B6522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1B6522" w:rsidRPr="001B6522">
              <w:rPr>
                <w:rFonts w:ascii="Times New Roman" w:hAnsi="Times New Roman"/>
                <w:b/>
                <w:szCs w:val="24"/>
              </w:rPr>
              <w:t>Рационально–легальное лидерство</w:t>
            </w:r>
            <w:r w:rsidR="001B6522" w:rsidRPr="001B6522">
              <w:rPr>
                <w:rFonts w:ascii="Times New Roman" w:hAnsi="Times New Roman"/>
                <w:szCs w:val="24"/>
              </w:rPr>
              <w:t xml:space="preserve"> – осуществляемое на основе и в рамках законов, принятых современным демократическим обществом.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3.</w:t>
            </w:r>
            <w:r w:rsidR="001B6522" w:rsidRPr="001B6522">
              <w:rPr>
                <w:rFonts w:ascii="Times New Roman" w:hAnsi="Times New Roman"/>
                <w:b/>
                <w:szCs w:val="24"/>
              </w:rPr>
              <w:t xml:space="preserve">Харизматическое лидерство – </w:t>
            </w:r>
            <w:r w:rsidR="001B6522" w:rsidRPr="001B6522">
              <w:rPr>
                <w:rFonts w:ascii="Times New Roman" w:hAnsi="Times New Roman"/>
                <w:szCs w:val="24"/>
              </w:rPr>
              <w:t>основывается на вере в необыкновенные, выдающиеся качества вождя:</w:t>
            </w:r>
          </w:p>
          <w:p w:rsidR="001B6522" w:rsidRPr="001B6522" w:rsidRDefault="001B6522" w:rsidP="001B6522">
            <w:pPr>
              <w:pStyle w:val="a4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лидеры по призванию.</w:t>
            </w:r>
          </w:p>
          <w:p w:rsidR="001B6522" w:rsidRPr="001B6522" w:rsidRDefault="001B6522" w:rsidP="001B6522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694307" w:rsidRDefault="001B6522" w:rsidP="001B6522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Pr="001B6522">
              <w:rPr>
                <w:rFonts w:ascii="Times New Roman" w:hAnsi="Times New Roman"/>
                <w:szCs w:val="24"/>
              </w:rPr>
              <w:t>гитационное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1B6522" w:rsidRPr="001B6522" w:rsidRDefault="001B6522" w:rsidP="001B6522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воздействует силой слова, ораторским искусством, личным примером.</w:t>
            </w:r>
          </w:p>
          <w:p w:rsidR="00694307" w:rsidRDefault="001B6522" w:rsidP="001B6522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теоретическое:</w:t>
            </w:r>
          </w:p>
          <w:p w:rsidR="001B6522" w:rsidRDefault="001B6522" w:rsidP="001B6522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воздействует силой интеллекта, логики.</w:t>
            </w:r>
          </w:p>
          <w:p w:rsidR="001B6522" w:rsidRDefault="001B6522" w:rsidP="001B6522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организационное:</w:t>
            </w:r>
          </w:p>
          <w:p w:rsid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влияет через работу с кадрами, использование возможной организации.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консервативное: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стремится сохранить общество в его существующем виде.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реформаторское: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нацелено на преобразование общественного устройства.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революционное: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ставит цель перехода к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принциально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иной общественной системе.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демократическое: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учитывает интересы и мнение всех членов группы, привлекает их к управлению.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авторитарное: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предполагает единоличное направляющее воздействие.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невмешивающееся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стремится уйти от решения проблем, переложить функции на помощников.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творческое: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разрабатывает и предлагает программу поведения.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исполнительное: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выполняет уже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заданную программу.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формальное: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связано с установленными правилами.</w:t>
            </w:r>
          </w:p>
          <w:p w:rsidR="000D33A5" w:rsidRDefault="000D33A5" w:rsidP="000D33A5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неформальное:</w:t>
            </w:r>
          </w:p>
          <w:p w:rsidR="000D33A5" w:rsidRPr="000D33A5" w:rsidRDefault="000D33A5" w:rsidP="000D33A5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возникает на основе личных отношений участников.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F04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lastRenderedPageBreak/>
              <w:t>1.</w:t>
            </w:r>
            <w:r w:rsidR="00A92F04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A92F04" w:rsidRPr="001B6522">
              <w:rPr>
                <w:rFonts w:ascii="Times New Roman" w:hAnsi="Times New Roman"/>
                <w:b/>
                <w:szCs w:val="24"/>
              </w:rPr>
              <w:t>Лидер–знаменосец:</w:t>
            </w:r>
            <w:r w:rsidR="00A92F04" w:rsidRPr="001B6522">
              <w:rPr>
                <w:rFonts w:ascii="Times New Roman" w:hAnsi="Times New Roman"/>
                <w:szCs w:val="24"/>
              </w:rPr>
              <w:t xml:space="preserve"> определяет характер происходящего, его темп и способы преобразования.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2.</w:t>
            </w:r>
            <w:r w:rsidR="00A92F04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A92F04" w:rsidRPr="001B6522">
              <w:rPr>
                <w:rFonts w:ascii="Times New Roman" w:hAnsi="Times New Roman"/>
                <w:b/>
                <w:szCs w:val="24"/>
              </w:rPr>
              <w:t>Лидер–служитель:</w:t>
            </w:r>
            <w:r w:rsidR="00A92F04" w:rsidRPr="001B6522">
              <w:rPr>
                <w:rFonts w:ascii="Times New Roman" w:hAnsi="Times New Roman"/>
                <w:szCs w:val="24"/>
              </w:rPr>
              <w:t xml:space="preserve"> точно выражает интересы своих приверженцев, действует от их имени.</w:t>
            </w:r>
          </w:p>
          <w:p w:rsidR="00694307" w:rsidRPr="001B6522" w:rsidRDefault="00694307" w:rsidP="0069430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1B6522">
              <w:rPr>
                <w:rFonts w:ascii="Times New Roman" w:hAnsi="Times New Roman"/>
                <w:szCs w:val="24"/>
              </w:rPr>
              <w:t>3.</w:t>
            </w:r>
            <w:r w:rsidR="00A92F04" w:rsidRPr="001B6522">
              <w:rPr>
                <w:rFonts w:ascii="Times New Roman" w:hAnsi="Times New Roman"/>
                <w:szCs w:val="24"/>
              </w:rPr>
              <w:t xml:space="preserve"> </w:t>
            </w:r>
            <w:r w:rsidR="00A92F04" w:rsidRPr="001B6522">
              <w:rPr>
                <w:rFonts w:ascii="Times New Roman" w:hAnsi="Times New Roman"/>
                <w:b/>
                <w:szCs w:val="24"/>
              </w:rPr>
              <w:t xml:space="preserve">Лидер–торговец: </w:t>
            </w:r>
            <w:r w:rsidR="00A92F04" w:rsidRPr="001B6522">
              <w:rPr>
                <w:rFonts w:ascii="Times New Roman" w:hAnsi="Times New Roman"/>
                <w:szCs w:val="24"/>
              </w:rPr>
              <w:t>обладает способностью убеждать, понимает потребности избирателей, желает их удовлетворить.</w:t>
            </w:r>
          </w:p>
          <w:p w:rsidR="00694307" w:rsidRPr="001B6522" w:rsidRDefault="00A92F04" w:rsidP="00A92F04">
            <w:pPr>
              <w:spacing w:after="0" w:line="36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1B6522">
              <w:rPr>
                <w:rFonts w:ascii="Times New Roman" w:hAnsi="Times New Roman"/>
                <w:szCs w:val="24"/>
              </w:rPr>
              <w:t xml:space="preserve">4. </w:t>
            </w:r>
            <w:r w:rsidRPr="001B6522">
              <w:rPr>
                <w:rFonts w:ascii="Times New Roman" w:hAnsi="Times New Roman"/>
                <w:b/>
                <w:szCs w:val="24"/>
              </w:rPr>
              <w:t>Лидер–пожарный:</w:t>
            </w:r>
            <w:r w:rsidRPr="001B6522">
              <w:rPr>
                <w:rFonts w:ascii="Times New Roman" w:hAnsi="Times New Roman"/>
                <w:szCs w:val="24"/>
              </w:rPr>
              <w:t xml:space="preserve"> обладает быстрой реакцией на требования времени, способен эффективно действовать в экстре</w:t>
            </w:r>
            <w:r w:rsidR="001B6522" w:rsidRPr="001B6522">
              <w:rPr>
                <w:rFonts w:ascii="Times New Roman" w:hAnsi="Times New Roman"/>
                <w:szCs w:val="24"/>
              </w:rPr>
              <w:t>мальных условиях.</w:t>
            </w:r>
          </w:p>
        </w:tc>
      </w:tr>
    </w:tbl>
    <w:p w:rsidR="00927B04" w:rsidRPr="001B6522" w:rsidRDefault="00927B04">
      <w:pPr>
        <w:rPr>
          <w:sz w:val="18"/>
        </w:rPr>
      </w:pPr>
    </w:p>
    <w:p w:rsidR="001B6522" w:rsidRPr="001B6522" w:rsidRDefault="001B6522">
      <w:pPr>
        <w:rPr>
          <w:sz w:val="18"/>
        </w:rPr>
      </w:pPr>
    </w:p>
    <w:sectPr w:rsidR="001B6522" w:rsidRPr="001B6522" w:rsidSect="00F537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3843"/>
    <w:multiLevelType w:val="hybridMultilevel"/>
    <w:tmpl w:val="3D847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30797"/>
    <w:multiLevelType w:val="hybridMultilevel"/>
    <w:tmpl w:val="9412D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401A"/>
    <w:multiLevelType w:val="hybridMultilevel"/>
    <w:tmpl w:val="DE52B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3708C"/>
    <w:multiLevelType w:val="hybridMultilevel"/>
    <w:tmpl w:val="5130F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D08B8"/>
    <w:multiLevelType w:val="hybridMultilevel"/>
    <w:tmpl w:val="4E687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4307"/>
    <w:rsid w:val="000D33A5"/>
    <w:rsid w:val="001B6522"/>
    <w:rsid w:val="00694307"/>
    <w:rsid w:val="00927B04"/>
    <w:rsid w:val="00A92F04"/>
    <w:rsid w:val="00CF4F19"/>
    <w:rsid w:val="00F5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307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2020-04-23T15:04:00Z</dcterms:created>
  <dcterms:modified xsi:type="dcterms:W3CDTF">2020-04-23T16:03:00Z</dcterms:modified>
</cp:coreProperties>
</file>