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C7BE4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A21AF">
        <w:rPr>
          <w:rFonts w:ascii="Times New Roman" w:eastAsia="Calibri" w:hAnsi="Times New Roman" w:cs="Times New Roman"/>
          <w:b/>
          <w:bCs/>
          <w:sz w:val="28"/>
          <w:szCs w:val="28"/>
        </w:rPr>
        <w:t>Муниципальное бюджетное дошкольное образовательное учреждение</w:t>
      </w:r>
    </w:p>
    <w:p w14:paraId="50A9C0B4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A21AF">
        <w:rPr>
          <w:rFonts w:ascii="Times New Roman" w:eastAsia="Calibri" w:hAnsi="Times New Roman" w:cs="Times New Roman"/>
          <w:b/>
          <w:bCs/>
          <w:sz w:val="28"/>
          <w:szCs w:val="28"/>
        </w:rPr>
        <w:t>«Детский сад комбинированного вида №18»</w:t>
      </w:r>
    </w:p>
    <w:p w14:paraId="1B52A24B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C28D61C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55AAD938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65C2C83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9245808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2521ED2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1375380E" w14:textId="77777777" w:rsidR="004007F5" w:rsidRPr="008A21AF" w:rsidRDefault="004007F5" w:rsidP="004007F5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8A21AF">
        <w:rPr>
          <w:rFonts w:ascii="Times New Roman" w:eastAsia="Calibri" w:hAnsi="Times New Roman" w:cs="Times New Roman"/>
          <w:b/>
          <w:sz w:val="28"/>
          <w:szCs w:val="28"/>
        </w:rPr>
        <w:t xml:space="preserve">Консультация для родителей подготовительной группы на тему: </w:t>
      </w:r>
    </w:p>
    <w:p w14:paraId="12F43BCB" w14:textId="1E553E75" w:rsidR="004007F5" w:rsidRPr="008A21AF" w:rsidRDefault="004007F5" w:rsidP="004007F5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A21AF">
        <w:rPr>
          <w:rFonts w:ascii="Times New Roman" w:eastAsia="Calibri" w:hAnsi="Times New Roman" w:cs="Times New Roman"/>
          <w:b/>
          <w:sz w:val="28"/>
          <w:szCs w:val="28"/>
        </w:rPr>
        <w:t>«</w:t>
      </w:r>
      <w:r>
        <w:rPr>
          <w:rFonts w:ascii="Times New Roman" w:eastAsia="Calibri" w:hAnsi="Times New Roman" w:cs="Times New Roman"/>
          <w:b/>
          <w:sz w:val="28"/>
          <w:szCs w:val="28"/>
        </w:rPr>
        <w:t>Закаливание детей в зимний период</w:t>
      </w:r>
      <w:r w:rsidRPr="008A21AF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p w14:paraId="3EA691E5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1737CC0B" w14:textId="77777777" w:rsidR="004007F5" w:rsidRPr="008A21AF" w:rsidRDefault="004007F5" w:rsidP="004007F5">
      <w:pPr>
        <w:spacing w:before="100" w:beforeAutospacing="1" w:after="100" w:afterAutospacing="1"/>
        <w:jc w:val="center"/>
        <w:rPr>
          <w:rFonts w:ascii="Times New Roman" w:eastAsia="Calibri" w:hAnsi="Times New Roman" w:cs="Times New Roman"/>
          <w:b/>
          <w:bCs/>
          <w:color w:val="333333"/>
          <w:sz w:val="28"/>
          <w:szCs w:val="28"/>
        </w:rPr>
      </w:pPr>
    </w:p>
    <w:p w14:paraId="529B9145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520E4A6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9F09350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D504A31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C3B0361" w14:textId="77777777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EFD884F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F634A70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F2BA1BF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7E90E47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2D5973A" w14:textId="77777777" w:rsidR="004007F5" w:rsidRPr="008A21AF" w:rsidRDefault="004007F5" w:rsidP="004007F5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7177950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8A21AF">
        <w:rPr>
          <w:rFonts w:ascii="Times New Roman" w:eastAsia="Calibri" w:hAnsi="Times New Roman" w:cs="Times New Roman"/>
          <w:sz w:val="28"/>
          <w:szCs w:val="28"/>
        </w:rPr>
        <w:t>Воспитатель:</w:t>
      </w:r>
    </w:p>
    <w:p w14:paraId="0A95EBD3" w14:textId="77777777" w:rsidR="004007F5" w:rsidRPr="008A21AF" w:rsidRDefault="004007F5" w:rsidP="004007F5">
      <w:pPr>
        <w:spacing w:line="25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8A21AF">
        <w:rPr>
          <w:rFonts w:ascii="Times New Roman" w:eastAsia="Calibri" w:hAnsi="Times New Roman" w:cs="Times New Roman"/>
          <w:sz w:val="28"/>
          <w:szCs w:val="28"/>
        </w:rPr>
        <w:t xml:space="preserve"> Перевалова К.А.</w:t>
      </w:r>
    </w:p>
    <w:p w14:paraId="3484B77F" w14:textId="778BDED9" w:rsidR="004007F5" w:rsidRPr="008A21AF" w:rsidRDefault="004007F5" w:rsidP="004007F5">
      <w:pPr>
        <w:spacing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8A21AF">
        <w:rPr>
          <w:rFonts w:ascii="Times New Roman" w:eastAsia="Calibri" w:hAnsi="Times New Roman" w:cs="Times New Roman"/>
          <w:sz w:val="28"/>
          <w:szCs w:val="28"/>
        </w:rPr>
        <w:t>Донской 202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</w:p>
    <w:p w14:paraId="628065AA" w14:textId="77777777" w:rsidR="004007F5" w:rsidRDefault="004007F5" w:rsidP="004007F5">
      <w:pPr>
        <w:ind w:left="-284" w:right="282"/>
        <w:jc w:val="center"/>
        <w:rPr>
          <w:rFonts w:ascii="Times New Roman" w:eastAsia="Times New Roman" w:hAnsi="Times New Roman" w:cs="Times New Roman"/>
          <w:b/>
          <w:color w:val="0F831A"/>
          <w:sz w:val="56"/>
          <w:szCs w:val="56"/>
          <w:lang w:eastAsia="ru-RU"/>
        </w:rPr>
      </w:pPr>
    </w:p>
    <w:p w14:paraId="72C9257D" w14:textId="77777777" w:rsidR="004007F5" w:rsidRDefault="004007F5" w:rsidP="004007F5">
      <w:pPr>
        <w:ind w:left="-284" w:right="282"/>
        <w:jc w:val="center"/>
        <w:rPr>
          <w:rFonts w:ascii="Times New Roman" w:eastAsia="Times New Roman" w:hAnsi="Times New Roman" w:cs="Times New Roman"/>
          <w:b/>
          <w:color w:val="0F831A"/>
          <w:sz w:val="56"/>
          <w:szCs w:val="56"/>
          <w:lang w:eastAsia="ru-RU"/>
        </w:rPr>
      </w:pPr>
    </w:p>
    <w:p w14:paraId="2C4D8200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lastRenderedPageBreak/>
        <w:t>Зимний период времени славится своей холодной погодой и суровыми условиями для детей. Однако, правильно организованный режим и закаливание могут подготовить организм дошкольника к сезонным нагрузкам и укрепить его иммунитет.</w:t>
      </w:r>
    </w:p>
    <w:p w14:paraId="348102D5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 этой статье мы рассмотрим основные правила закаливания детей дошкольного возраста в зимний период времени.</w:t>
      </w:r>
    </w:p>
    <w:p w14:paraId="54566E22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Первое правило закаливания - постепенность.</w:t>
      </w:r>
    </w:p>
    <w:p w14:paraId="12CBF681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Все изменения должны происходить плавно и постепенно. Начинать нужно с непродолжительных прогулок на свежем воздухе, постепенно увеличивая время до 2-3 часов в день. Необходимо учитывать погодные условия и детское самочувствие.</w:t>
      </w:r>
    </w:p>
    <w:p w14:paraId="35BC78C6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Второе правило - выбор правильной одежды.</w:t>
      </w:r>
    </w:p>
    <w:p w14:paraId="1A720977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 зимний период времени дети должны быть защищены от холода и влаги. Идеальный вариант - теплая, но легкая одежда из натуральных материалов, позволяющая телу "дышать". Зимние костюмы и ботинки должны быть водонепроницаемыми и термоизоляционными. Не забывайте о головных уборах, шарфах, перчатках и носках, которые должны быть также теплыми и комфортными.</w:t>
      </w:r>
    </w:p>
    <w:p w14:paraId="23E1E34A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Третье правило - проводите занятия на свежем воздухе.</w:t>
      </w:r>
    </w:p>
    <w:p w14:paraId="2BD9452E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Одной из самых эффективных форм закаливания детей являются игровые и спортивные занятия на улице. Зимние забавы, такие как снежки, строительство снеговиков, катание на санях, активизируют обмен веществ, укрепляют мышцы и сердце, улучшают дыхание. Важно помнить, что активность должна быть приятной и без чрезмерных нагрузок.</w:t>
      </w:r>
    </w:p>
    <w:p w14:paraId="493FD17F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Четвертое правило - закаливание водой.</w:t>
      </w:r>
    </w:p>
    <w:p w14:paraId="3054E289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Вода - отличный способ закаливания. Ежедневное умывание и принятие водных процедур, начиная с теплой воды и заканчивая прохладной, поможет укрепить иммунитет, улучшить кровообращение и общее самочувствие. Используйте горчичники, ноги и руки можно обтирать льдом, делайте контрастные души.</w:t>
      </w:r>
    </w:p>
    <w:p w14:paraId="43835CBD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lastRenderedPageBreak/>
        <w:t>Пятое правило - регулярное проветривание помещений.</w:t>
      </w:r>
    </w:p>
    <w:p w14:paraId="218996A1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Регулярное проветривание помещений при низких температурах на улице позволяет ребенку дышать свежим воздухом и способствует укреплению иммунитета. Открытые окна создают благоприятные условия для вентиляции и поддержания оптимального уровня влажности.</w:t>
      </w:r>
    </w:p>
    <w:p w14:paraId="36645B68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Шестое правило - питание.</w:t>
      </w:r>
    </w:p>
    <w:p w14:paraId="4313721B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 зимний период времени особенно важно правильное питание, богатое витаминами и минералами. Увлажненная кожа помогает предотвратить обезвоживание и улучшает защитные функции организма. Регулярное использование сезонных фруктов и овощей, здоровья, молочных продуктов и достаточного количества воды поможет поддерживать организм в отличной форме.</w:t>
      </w:r>
    </w:p>
    <w:p w14:paraId="5C0D6108" w14:textId="77777777" w:rsidR="004007F5" w:rsidRPr="004007F5" w:rsidRDefault="004007F5" w:rsidP="004007F5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333333"/>
          <w:sz w:val="28"/>
          <w:szCs w:val="28"/>
        </w:rPr>
      </w:pPr>
      <w:r w:rsidRPr="004007F5">
        <w:rPr>
          <w:color w:val="333333"/>
          <w:sz w:val="28"/>
          <w:szCs w:val="28"/>
        </w:rPr>
        <w:t>Вывод - правильное закаливание в зимний период времени является одним из важных условий для поддержания здоровья и высокого иммунитета дошкольников. Следуя правилам плавности, выбора правильной одежды, проведения занятий на свежем воздухе, водных процедур, регулярного проветривания помещений и правильного питания, мы поможем нашим детям переносить зимний период времени с пользой и укрепить их здоровье на долгие годы.</w:t>
      </w:r>
    </w:p>
    <w:p w14:paraId="51DC6CA0" w14:textId="77777777" w:rsidR="00ED458F" w:rsidRPr="004007F5" w:rsidRDefault="00ED458F" w:rsidP="004007F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D458F" w:rsidRPr="00400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58F"/>
    <w:rsid w:val="004007F5"/>
    <w:rsid w:val="008404CD"/>
    <w:rsid w:val="00ED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01A7B"/>
  <w15:chartTrackingRefBased/>
  <w15:docId w15:val="{D648EA80-5222-480A-AED2-E698A898C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7F5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0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995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457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2025-01-07T10:48:00Z</dcterms:created>
  <dcterms:modified xsi:type="dcterms:W3CDTF">2025-01-07T10:50:00Z</dcterms:modified>
</cp:coreProperties>
</file>