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2BB" w:rsidRDefault="00EE62BB" w:rsidP="00F820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РБ</w:t>
      </w:r>
    </w:p>
    <w:p w:rsidR="00EE62BB" w:rsidRPr="00EE62BB" w:rsidRDefault="00EE62BB" w:rsidP="00F820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</w:t>
      </w:r>
    </w:p>
    <w:p w:rsidR="00EE62BB" w:rsidRPr="00EE62BB" w:rsidRDefault="00EE62BB" w:rsidP="00F820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EE62BB">
        <w:rPr>
          <w:rFonts w:ascii="Times New Roman" w:hAnsi="Times New Roman" w:cs="Times New Roman"/>
          <w:sz w:val="28"/>
          <w:szCs w:val="28"/>
        </w:rPr>
        <w:t>Адамовская</w:t>
      </w:r>
      <w:proofErr w:type="spellEnd"/>
      <w:r w:rsidRPr="00EE62BB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Pr="00EE62BB" w:rsidRDefault="00EE62BB" w:rsidP="00EE62BB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EE62BB">
        <w:rPr>
          <w:rFonts w:ascii="Times New Roman" w:hAnsi="Times New Roman" w:cs="Times New Roman"/>
          <w:b/>
          <w:sz w:val="32"/>
          <w:szCs w:val="28"/>
        </w:rPr>
        <w:t>«Магия чисел в русской и бурятской языковых культурах»</w:t>
      </w: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20DF" w:rsidRDefault="00F820DF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P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Выполнил(а): Меньшикова Ангелина,</w:t>
      </w:r>
    </w:p>
    <w:p w:rsidR="00EE62BB" w:rsidRP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Ученица 7 класса</w:t>
      </w:r>
    </w:p>
    <w:p w:rsidR="00EE62BB" w:rsidRP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Руководитель: Вторушина Д.В.</w:t>
      </w:r>
    </w:p>
    <w:p w:rsid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EE62BB"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</w:p>
    <w:p w:rsidR="00F820DF" w:rsidRDefault="00F820DF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Адамовская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E62BB" w:rsidRDefault="00EE62BB" w:rsidP="00EE62B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E62BB" w:rsidRDefault="00EE62BB" w:rsidP="00EE62B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820DF" w:rsidRDefault="00F820DF" w:rsidP="00EE62B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820DF" w:rsidRDefault="00F820DF" w:rsidP="00EE62BB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E62BB" w:rsidRDefault="00EE62BB" w:rsidP="00F820DF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EE62BB" w:rsidRDefault="00EE62BB" w:rsidP="00F820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Баргузин</w:t>
      </w:r>
    </w:p>
    <w:p w:rsidR="00EE62BB" w:rsidRPr="00EE62BB" w:rsidRDefault="00EE62BB" w:rsidP="00F820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90318074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E62BB" w:rsidRPr="00CA64B6" w:rsidRDefault="00EE62BB" w:rsidP="00CA64B6">
          <w:pPr>
            <w:pStyle w:val="af5"/>
            <w:jc w:val="center"/>
            <w:rPr>
              <w:rFonts w:ascii="Times New Roman" w:hAnsi="Times New Roman" w:cs="Times New Roman"/>
              <w:b/>
              <w:color w:val="auto"/>
              <w:sz w:val="28"/>
            </w:rPr>
          </w:pPr>
          <w:r w:rsidRPr="00CA64B6">
            <w:rPr>
              <w:rFonts w:ascii="Times New Roman" w:hAnsi="Times New Roman" w:cs="Times New Roman"/>
              <w:b/>
              <w:color w:val="auto"/>
              <w:sz w:val="28"/>
            </w:rPr>
            <w:t>Оглавление</w:t>
          </w:r>
        </w:p>
        <w:p w:rsidR="00DD77B9" w:rsidRDefault="00EE62BB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2534111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Введение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_Toc132534111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3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2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1.</w:t>
            </w:r>
            <w:r w:rsidR="00DD77B9">
              <w:rPr>
                <w:rFonts w:eastAsiaTheme="minorEastAsia"/>
                <w:noProof/>
                <w:lang w:eastAsia="ru-RU"/>
              </w:rPr>
              <w:tab/>
            </w:r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История символики и числовой магии.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_Toc132534112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4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3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 Символика чисел.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_Toc132534113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5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4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2.1.Число «нуль».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_Toc132534114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5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5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2.2. Число «один».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_Toc132534115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5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6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2.3. Число «два».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_Toc132534116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6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7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2.4. Число «три».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_Toc132534117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6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8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2.5. Число «четыре».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_Toc132534118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7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19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2.6. Число «семь».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_Toc132534119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8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20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Заключение.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_Toc132534120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10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DD77B9" w:rsidRDefault="00B114FC">
          <w:pPr>
            <w:pStyle w:val="12"/>
            <w:tabs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32534121" w:history="1">
            <w:r w:rsidR="00DD77B9" w:rsidRPr="00B4185C">
              <w:rPr>
                <w:rStyle w:val="a5"/>
                <w:rFonts w:ascii="Times New Roman" w:hAnsi="Times New Roman" w:cs="Times New Roman"/>
                <w:b/>
                <w:noProof/>
              </w:rPr>
              <w:t>Список использованной литературы:</w:t>
            </w:r>
            <w:r w:rsidR="00DD77B9">
              <w:rPr>
                <w:noProof/>
                <w:webHidden/>
              </w:rPr>
              <w:tab/>
            </w:r>
            <w:r w:rsidR="00DD77B9">
              <w:rPr>
                <w:noProof/>
                <w:webHidden/>
              </w:rPr>
              <w:fldChar w:fldCharType="begin"/>
            </w:r>
            <w:r w:rsidR="00DD77B9">
              <w:rPr>
                <w:noProof/>
                <w:webHidden/>
              </w:rPr>
              <w:instrText xml:space="preserve"> PAGEREF _Toc132534121 \h </w:instrText>
            </w:r>
            <w:r w:rsidR="00DD77B9">
              <w:rPr>
                <w:noProof/>
                <w:webHidden/>
              </w:rPr>
            </w:r>
            <w:r w:rsidR="00DD77B9">
              <w:rPr>
                <w:noProof/>
                <w:webHidden/>
              </w:rPr>
              <w:fldChar w:fldCharType="separate"/>
            </w:r>
            <w:r w:rsidR="00AE1955">
              <w:rPr>
                <w:noProof/>
                <w:webHidden/>
              </w:rPr>
              <w:t>11</w:t>
            </w:r>
            <w:r w:rsidR="00DD77B9">
              <w:rPr>
                <w:noProof/>
                <w:webHidden/>
              </w:rPr>
              <w:fldChar w:fldCharType="end"/>
            </w:r>
          </w:hyperlink>
        </w:p>
        <w:p w:rsidR="00EE62BB" w:rsidRDefault="00EE62BB">
          <w:r>
            <w:rPr>
              <w:b/>
              <w:bCs/>
            </w:rPr>
            <w:fldChar w:fldCharType="end"/>
          </w:r>
        </w:p>
      </w:sdtContent>
    </w:sdt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5F07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62BB" w:rsidRDefault="00EE62BB" w:rsidP="00DD77B9">
      <w:pPr>
        <w:rPr>
          <w:rFonts w:ascii="Times New Roman" w:hAnsi="Times New Roman" w:cs="Times New Roman"/>
          <w:b/>
          <w:sz w:val="28"/>
          <w:szCs w:val="28"/>
        </w:rPr>
      </w:pPr>
    </w:p>
    <w:p w:rsidR="00DD77B9" w:rsidRDefault="00DD77B9" w:rsidP="00DD77B9">
      <w:pPr>
        <w:rPr>
          <w:rFonts w:ascii="Times New Roman" w:hAnsi="Times New Roman" w:cs="Times New Roman"/>
          <w:b/>
          <w:sz w:val="28"/>
          <w:szCs w:val="28"/>
        </w:rPr>
      </w:pPr>
    </w:p>
    <w:p w:rsidR="00EA3B9C" w:rsidRPr="00DD77B9" w:rsidRDefault="005F07CB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0" w:name="_Toc132534111"/>
      <w:r w:rsidRPr="00DD77B9">
        <w:rPr>
          <w:rFonts w:ascii="Times New Roman" w:hAnsi="Times New Roman" w:cs="Times New Roman"/>
          <w:b/>
          <w:color w:val="000000" w:themeColor="text1"/>
          <w:sz w:val="28"/>
        </w:rPr>
        <w:lastRenderedPageBreak/>
        <w:t>Введение</w:t>
      </w:r>
      <w:bookmarkEnd w:id="0"/>
    </w:p>
    <w:p w:rsidR="005F07CB" w:rsidRDefault="005F07CB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07CB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5F07CB">
        <w:rPr>
          <w:rFonts w:ascii="Times New Roman" w:hAnsi="Times New Roman" w:cs="Times New Roman"/>
          <w:sz w:val="28"/>
          <w:szCs w:val="28"/>
        </w:rPr>
        <w:t xml:space="preserve"> изучения значения чисел в литературе диктуется </w:t>
      </w:r>
      <w:r>
        <w:rPr>
          <w:rFonts w:ascii="Times New Roman" w:hAnsi="Times New Roman" w:cs="Times New Roman"/>
          <w:sz w:val="28"/>
          <w:szCs w:val="28"/>
        </w:rPr>
        <w:t xml:space="preserve">тем, что </w:t>
      </w:r>
      <w:r w:rsidRPr="005F07CB">
        <w:rPr>
          <w:rFonts w:ascii="Times New Roman" w:hAnsi="Times New Roman" w:cs="Times New Roman"/>
          <w:sz w:val="28"/>
          <w:szCs w:val="28"/>
        </w:rPr>
        <w:t>во многих произведениях литературы числ</w:t>
      </w:r>
      <w:r>
        <w:rPr>
          <w:rFonts w:ascii="Times New Roman" w:hAnsi="Times New Roman" w:cs="Times New Roman"/>
          <w:sz w:val="28"/>
          <w:szCs w:val="28"/>
        </w:rPr>
        <w:t>а встречаются достаточно часто. К примеру, числа –</w:t>
      </w:r>
      <w:r w:rsidRPr="005F07CB">
        <w:rPr>
          <w:rFonts w:ascii="Times New Roman" w:hAnsi="Times New Roman" w:cs="Times New Roman"/>
          <w:sz w:val="28"/>
          <w:szCs w:val="28"/>
        </w:rPr>
        <w:t xml:space="preserve"> это возраст персонажей,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Pr="005F07CB">
        <w:rPr>
          <w:rFonts w:ascii="Times New Roman" w:hAnsi="Times New Roman" w:cs="Times New Roman"/>
          <w:sz w:val="28"/>
          <w:szCs w:val="28"/>
        </w:rPr>
        <w:t>номера домов, этажей,</w:t>
      </w:r>
      <w:r>
        <w:rPr>
          <w:rFonts w:ascii="Times New Roman" w:hAnsi="Times New Roman" w:cs="Times New Roman"/>
          <w:sz w:val="28"/>
          <w:szCs w:val="28"/>
        </w:rPr>
        <w:t xml:space="preserve"> это может быть и определенным временем, в котором</w:t>
      </w:r>
      <w:r w:rsidRPr="005F07CB">
        <w:rPr>
          <w:rFonts w:ascii="Times New Roman" w:hAnsi="Times New Roman" w:cs="Times New Roman"/>
          <w:sz w:val="28"/>
          <w:szCs w:val="28"/>
        </w:rPr>
        <w:t xml:space="preserve"> разворачиваются важные события книги. </w:t>
      </w:r>
    </w:p>
    <w:p w:rsidR="004314E9" w:rsidRPr="00B0455C" w:rsidRDefault="004314E9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работы –</w:t>
      </w:r>
      <w:r w:rsidRPr="004314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314E9">
        <w:rPr>
          <w:rFonts w:ascii="Times New Roman" w:hAnsi="Times New Roman" w:cs="Times New Roman"/>
          <w:sz w:val="28"/>
          <w:szCs w:val="28"/>
        </w:rPr>
        <w:t xml:space="preserve">проанализировать </w:t>
      </w:r>
      <w:r w:rsidR="00B0455C">
        <w:rPr>
          <w:rFonts w:ascii="Times New Roman" w:hAnsi="Times New Roman" w:cs="Times New Roman"/>
          <w:sz w:val="28"/>
          <w:szCs w:val="28"/>
        </w:rPr>
        <w:t>употребление некоторых чисел в</w:t>
      </w:r>
      <w:r w:rsidR="00BE298F">
        <w:rPr>
          <w:rFonts w:ascii="Times New Roman" w:hAnsi="Times New Roman" w:cs="Times New Roman"/>
          <w:sz w:val="28"/>
          <w:szCs w:val="28"/>
        </w:rPr>
        <w:t xml:space="preserve"> русской и бурятской литературе</w:t>
      </w:r>
      <w:r w:rsidR="00B0455C">
        <w:rPr>
          <w:rFonts w:ascii="Times New Roman" w:hAnsi="Times New Roman" w:cs="Times New Roman"/>
          <w:sz w:val="28"/>
          <w:szCs w:val="28"/>
        </w:rPr>
        <w:t>, найти общее.</w:t>
      </w:r>
    </w:p>
    <w:p w:rsidR="005F07CB" w:rsidRPr="004314E9" w:rsidRDefault="00296546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96546">
        <w:rPr>
          <w:rFonts w:ascii="Times New Roman" w:hAnsi="Times New Roman" w:cs="Times New Roman"/>
          <w:sz w:val="28"/>
          <w:szCs w:val="28"/>
        </w:rPr>
        <w:t>Для реализации вышеназванной цели перед нами были поставлены следующие</w:t>
      </w:r>
      <w:r>
        <w:rPr>
          <w:rFonts w:ascii="Times New Roman" w:hAnsi="Times New Roman" w:cs="Times New Roman"/>
          <w:b/>
          <w:sz w:val="28"/>
          <w:szCs w:val="28"/>
        </w:rPr>
        <w:t xml:space="preserve"> з</w:t>
      </w:r>
      <w:r w:rsidR="004314E9" w:rsidRPr="004314E9">
        <w:rPr>
          <w:rFonts w:ascii="Times New Roman" w:hAnsi="Times New Roman" w:cs="Times New Roman"/>
          <w:b/>
          <w:sz w:val="28"/>
          <w:szCs w:val="28"/>
        </w:rPr>
        <w:t>адачи:</w:t>
      </w:r>
    </w:p>
    <w:p w:rsidR="00961058" w:rsidRPr="00961058" w:rsidRDefault="00961058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058">
        <w:rPr>
          <w:rFonts w:ascii="Times New Roman" w:hAnsi="Times New Roman" w:cs="Times New Roman"/>
          <w:sz w:val="28"/>
          <w:szCs w:val="28"/>
        </w:rPr>
        <w:t>1) изучить и проанализировать употреблени</w:t>
      </w:r>
      <w:r>
        <w:rPr>
          <w:rFonts w:ascii="Times New Roman" w:hAnsi="Times New Roman" w:cs="Times New Roman"/>
          <w:sz w:val="28"/>
          <w:szCs w:val="28"/>
        </w:rPr>
        <w:t>е выражений с числами в русском и бурятском языках;</w:t>
      </w:r>
      <w:r w:rsidRPr="009610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1058" w:rsidRDefault="00961058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961058">
        <w:rPr>
          <w:rFonts w:ascii="Times New Roman" w:hAnsi="Times New Roman" w:cs="Times New Roman"/>
          <w:sz w:val="28"/>
          <w:szCs w:val="28"/>
        </w:rPr>
        <w:t xml:space="preserve">) проанализировать присутствие «числовой </w:t>
      </w:r>
      <w:r w:rsidR="00DD77B9">
        <w:rPr>
          <w:rFonts w:ascii="Times New Roman" w:hAnsi="Times New Roman" w:cs="Times New Roman"/>
          <w:sz w:val="28"/>
          <w:szCs w:val="28"/>
        </w:rPr>
        <w:t>магии» в жизни людей в наши дни и</w:t>
      </w:r>
      <w:r w:rsidRPr="00961058">
        <w:rPr>
          <w:rFonts w:ascii="Times New Roman" w:hAnsi="Times New Roman" w:cs="Times New Roman"/>
          <w:sz w:val="28"/>
          <w:szCs w:val="28"/>
        </w:rPr>
        <w:t xml:space="preserve"> сравнить символику чисел у разных народов на предмет совпадения или несовпадения, сделать выводы.</w:t>
      </w:r>
    </w:p>
    <w:p w:rsidR="004314E9" w:rsidRDefault="004314E9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14E9">
        <w:rPr>
          <w:rFonts w:ascii="Times New Roman" w:hAnsi="Times New Roman" w:cs="Times New Roman"/>
          <w:b/>
          <w:sz w:val="28"/>
          <w:szCs w:val="28"/>
        </w:rPr>
        <w:t>Гипотеза исследования:</w:t>
      </w:r>
      <w:r w:rsidRPr="004314E9">
        <w:rPr>
          <w:rFonts w:ascii="Times New Roman" w:hAnsi="Times New Roman" w:cs="Times New Roman"/>
          <w:sz w:val="28"/>
          <w:szCs w:val="28"/>
        </w:rPr>
        <w:t xml:space="preserve"> </w:t>
      </w:r>
      <w:r w:rsidR="00680FBD">
        <w:rPr>
          <w:rFonts w:ascii="Times New Roman" w:hAnsi="Times New Roman" w:cs="Times New Roman"/>
          <w:sz w:val="28"/>
          <w:szCs w:val="28"/>
        </w:rPr>
        <w:t>Символика чисел в</w:t>
      </w:r>
      <w:r w:rsidR="00EA3A94">
        <w:rPr>
          <w:rFonts w:ascii="Times New Roman" w:hAnsi="Times New Roman" w:cs="Times New Roman"/>
          <w:sz w:val="28"/>
          <w:szCs w:val="28"/>
        </w:rPr>
        <w:t xml:space="preserve"> русской и бурятской литературе</w:t>
      </w:r>
      <w:r w:rsidR="00680FBD">
        <w:rPr>
          <w:rFonts w:ascii="Times New Roman" w:hAnsi="Times New Roman" w:cs="Times New Roman"/>
          <w:sz w:val="28"/>
          <w:szCs w:val="28"/>
        </w:rPr>
        <w:t xml:space="preserve"> больше</w:t>
      </w:r>
      <w:r w:rsidR="00961058" w:rsidRPr="00961058">
        <w:rPr>
          <w:rFonts w:ascii="Times New Roman" w:hAnsi="Times New Roman" w:cs="Times New Roman"/>
          <w:sz w:val="28"/>
          <w:szCs w:val="28"/>
        </w:rPr>
        <w:t xml:space="preserve"> совпадает, чем не совпадает.</w:t>
      </w:r>
    </w:p>
    <w:p w:rsidR="00296546" w:rsidRDefault="00296546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6546">
        <w:rPr>
          <w:rFonts w:ascii="Times New Roman" w:hAnsi="Times New Roman" w:cs="Times New Roman"/>
          <w:b/>
          <w:sz w:val="28"/>
          <w:szCs w:val="28"/>
        </w:rPr>
        <w:t>Объект исследования: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61058">
        <w:rPr>
          <w:rFonts w:ascii="Times New Roman" w:hAnsi="Times New Roman" w:cs="Times New Roman"/>
          <w:sz w:val="28"/>
          <w:szCs w:val="28"/>
        </w:rPr>
        <w:t>числа в русской и бурятской языковой среде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6546" w:rsidRDefault="00296546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6546">
        <w:rPr>
          <w:rFonts w:ascii="Times New Roman" w:hAnsi="Times New Roman" w:cs="Times New Roman"/>
          <w:b/>
          <w:sz w:val="28"/>
          <w:szCs w:val="28"/>
        </w:rPr>
        <w:t>Предмет: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61058">
        <w:rPr>
          <w:rFonts w:ascii="Times New Roman" w:hAnsi="Times New Roman" w:cs="Times New Roman"/>
          <w:sz w:val="28"/>
          <w:szCs w:val="28"/>
        </w:rPr>
        <w:t>символика чисел</w:t>
      </w:r>
    </w:p>
    <w:p w:rsidR="00961058" w:rsidRPr="00961058" w:rsidRDefault="00692379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мы применили такие </w:t>
      </w:r>
      <w:r w:rsidRPr="00F820DF">
        <w:rPr>
          <w:rFonts w:ascii="Times New Roman" w:hAnsi="Times New Roman" w:cs="Times New Roman"/>
          <w:b/>
          <w:sz w:val="28"/>
          <w:szCs w:val="28"/>
        </w:rPr>
        <w:t>методы</w:t>
      </w:r>
      <w:r>
        <w:rPr>
          <w:rFonts w:ascii="Times New Roman" w:hAnsi="Times New Roman" w:cs="Times New Roman"/>
          <w:sz w:val="28"/>
          <w:szCs w:val="28"/>
        </w:rPr>
        <w:t xml:space="preserve">, как: анализ, обобщение, наблюдение, анкетирование. </w:t>
      </w:r>
    </w:p>
    <w:p w:rsidR="00EA3A94" w:rsidRDefault="00EA3A94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3A94">
        <w:rPr>
          <w:rFonts w:ascii="Times New Roman" w:hAnsi="Times New Roman" w:cs="Times New Roman"/>
          <w:b/>
          <w:sz w:val="28"/>
          <w:szCs w:val="28"/>
        </w:rPr>
        <w:t>Новизна</w:t>
      </w:r>
      <w:r>
        <w:rPr>
          <w:rFonts w:ascii="Times New Roman" w:hAnsi="Times New Roman" w:cs="Times New Roman"/>
          <w:sz w:val="28"/>
          <w:szCs w:val="28"/>
        </w:rPr>
        <w:t xml:space="preserve"> работы заключается в том, что, основываясь на уже имеющихся в науке данных, выявлено сходство между символикой числе в русской и бурятской литературе.</w:t>
      </w:r>
    </w:p>
    <w:p w:rsidR="00B0455C" w:rsidRDefault="00961058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1058">
        <w:rPr>
          <w:rFonts w:ascii="Times New Roman" w:hAnsi="Times New Roman" w:cs="Times New Roman"/>
          <w:sz w:val="28"/>
          <w:szCs w:val="28"/>
        </w:rPr>
        <w:t>Практическая значимость работы заключается в возможности использования материала на уроках русского</w:t>
      </w:r>
      <w:r>
        <w:rPr>
          <w:rFonts w:ascii="Times New Roman" w:hAnsi="Times New Roman" w:cs="Times New Roman"/>
          <w:sz w:val="28"/>
          <w:szCs w:val="28"/>
        </w:rPr>
        <w:t xml:space="preserve"> и бурятского языков</w:t>
      </w:r>
      <w:r w:rsidRPr="00961058">
        <w:rPr>
          <w:rFonts w:ascii="Times New Roman" w:hAnsi="Times New Roman" w:cs="Times New Roman"/>
          <w:sz w:val="28"/>
          <w:szCs w:val="28"/>
        </w:rPr>
        <w:t>, литературы, истории, математики, при проведении конкурсов, викторин.</w:t>
      </w:r>
    </w:p>
    <w:p w:rsidR="00EA3A94" w:rsidRDefault="00EA3A94" w:rsidP="00EA3A9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455C" w:rsidRPr="00DD77B9" w:rsidRDefault="00B0455C" w:rsidP="00113333">
      <w:pPr>
        <w:pStyle w:val="1"/>
        <w:numPr>
          <w:ilvl w:val="0"/>
          <w:numId w:val="4"/>
        </w:numPr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1" w:name="_Toc132534112"/>
      <w:r w:rsidRPr="00DD77B9">
        <w:rPr>
          <w:rFonts w:ascii="Times New Roman" w:hAnsi="Times New Roman" w:cs="Times New Roman"/>
          <w:b/>
          <w:color w:val="auto"/>
          <w:sz w:val="28"/>
        </w:rPr>
        <w:lastRenderedPageBreak/>
        <w:t>История символики и числовой магии</w:t>
      </w:r>
      <w:bookmarkEnd w:id="1"/>
    </w:p>
    <w:p w:rsidR="00B0455C" w:rsidRPr="00B0455C" w:rsidRDefault="00B0455C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Люди познакомились с числами очень давно. При работе с числами человек осознал, что числа живут своей самостоятельной жизнью, но самое интересное то, что числа могут повлиять на то или иное событие. Именно т</w:t>
      </w:r>
      <w:r w:rsidRPr="00B0455C">
        <w:rPr>
          <w:rFonts w:ascii="Times New Roman" w:hAnsi="Times New Roman" w:cs="Times New Roman"/>
          <w:sz w:val="28"/>
          <w:szCs w:val="28"/>
        </w:rPr>
        <w:t xml:space="preserve">ак </w:t>
      </w:r>
      <w:r>
        <w:rPr>
          <w:rFonts w:ascii="Times New Roman" w:hAnsi="Times New Roman" w:cs="Times New Roman"/>
          <w:sz w:val="28"/>
          <w:szCs w:val="28"/>
        </w:rPr>
        <w:t xml:space="preserve">в нашей жизни </w:t>
      </w:r>
      <w:r w:rsidRPr="00B0455C">
        <w:rPr>
          <w:rFonts w:ascii="Times New Roman" w:hAnsi="Times New Roman" w:cs="Times New Roman"/>
          <w:sz w:val="28"/>
          <w:szCs w:val="28"/>
        </w:rPr>
        <w:t>появились</w:t>
      </w:r>
      <w:r>
        <w:rPr>
          <w:rFonts w:ascii="Times New Roman" w:hAnsi="Times New Roman" w:cs="Times New Roman"/>
          <w:sz w:val="28"/>
          <w:szCs w:val="28"/>
        </w:rPr>
        <w:t xml:space="preserve"> священные, волшебные, счастливые и не очень числа.</w:t>
      </w:r>
    </w:p>
    <w:p w:rsidR="00B0455C" w:rsidRDefault="00B0455C" w:rsidP="00680FB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Числа приобрели</w:t>
      </w:r>
      <w:r w:rsidRPr="006D2449">
        <w:rPr>
          <w:rFonts w:ascii="Times New Roman" w:hAnsi="Times New Roman"/>
          <w:spacing w:val="-6"/>
          <w:sz w:val="28"/>
          <w:szCs w:val="28"/>
        </w:rPr>
        <w:t xml:space="preserve"> сверхъестественные свойства: одни приносили удачу, успех, другие — неприятности, удары судьбы. Всё непонятное приписывалось ими волшебству, и это влияние на явления природы, на самого человека стали называть «магией чисел». Слово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магия</w:t>
      </w:r>
      <w:r w:rsidRPr="006D2449">
        <w:rPr>
          <w:rFonts w:ascii="Times New Roman" w:hAnsi="Times New Roman"/>
          <w:spacing w:val="-6"/>
          <w:sz w:val="28"/>
          <w:szCs w:val="28"/>
        </w:rPr>
        <w:t>» произошло от греческого «</w:t>
      </w:r>
      <w:proofErr w:type="spellStart"/>
      <w:r w:rsidRPr="006D2449">
        <w:rPr>
          <w:rFonts w:ascii="Times New Roman" w:hAnsi="Times New Roman"/>
          <w:i/>
          <w:spacing w:val="-6"/>
          <w:sz w:val="28"/>
          <w:szCs w:val="28"/>
        </w:rPr>
        <w:t>mageia</w:t>
      </w:r>
      <w:proofErr w:type="spellEnd"/>
      <w:r w:rsidRPr="006D2449">
        <w:rPr>
          <w:rFonts w:ascii="Times New Roman" w:hAnsi="Times New Roman"/>
          <w:spacing w:val="-6"/>
          <w:sz w:val="28"/>
          <w:szCs w:val="28"/>
        </w:rPr>
        <w:t>» (волшебство, колдовство) и очень часто применялось древним человеком для определения сверхъестественных явлений и возможностей некоторых людей (магов).</w:t>
      </w:r>
    </w:p>
    <w:p w:rsidR="00B320D8" w:rsidRDefault="00B320D8" w:rsidP="00680FB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На самом деле, мистическое отношение человека к числам зарождается ещё в раннем детстве, когда нам регулярно рассказывают сказки о трёх богатырях, трех сыновьях Царя, о двенадцати месяцах, о семи козлят. Мы встречаем цифры повсюду: это дата в календаре, это время на наших часах, это легенды, пословицы и поговорки.</w:t>
      </w:r>
    </w:p>
    <w:p w:rsidR="00B320D8" w:rsidRPr="00B320D8" w:rsidRDefault="00B320D8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0D8">
        <w:rPr>
          <w:rFonts w:ascii="Times New Roman" w:hAnsi="Times New Roman" w:cs="Times New Roman"/>
          <w:sz w:val="28"/>
          <w:szCs w:val="28"/>
        </w:rPr>
        <w:t xml:space="preserve">Роль числа в жизни людей трудно переоценить. Если рассматривать культуру отдельно взятого народа, использование и упоминание числа можно встретить как в прямом, так и в видоизмененном значении в самых разных сферах жизни человека: в литературе, в народном творчестве, в обычаях и традициях, в повседневной жизни. </w:t>
      </w:r>
    </w:p>
    <w:p w:rsidR="004876A7" w:rsidRPr="00B320D8" w:rsidRDefault="00B320D8" w:rsidP="00680F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20D8">
        <w:rPr>
          <w:rFonts w:ascii="Times New Roman" w:hAnsi="Times New Roman" w:cs="Times New Roman"/>
          <w:sz w:val="28"/>
          <w:szCs w:val="28"/>
        </w:rPr>
        <w:t xml:space="preserve">Одним из самых древних жанров народного творчества, часто содержащего в своем составе число, являются </w:t>
      </w:r>
      <w:r>
        <w:rPr>
          <w:rFonts w:ascii="Times New Roman" w:hAnsi="Times New Roman" w:cs="Times New Roman"/>
          <w:sz w:val="28"/>
          <w:szCs w:val="28"/>
        </w:rPr>
        <w:t xml:space="preserve">фольклор. Устное народное творчество часто имело поучительный характер, почему и так хорошо запоминался. </w:t>
      </w:r>
      <w:r w:rsidR="004876A7">
        <w:rPr>
          <w:rFonts w:ascii="Times New Roman" w:hAnsi="Times New Roman" w:cs="Times New Roman"/>
          <w:sz w:val="28"/>
          <w:szCs w:val="28"/>
        </w:rPr>
        <w:t xml:space="preserve">В бурятской культуре достаточно большое внимание уделяется числам 3, 5 и 7. </w:t>
      </w:r>
    </w:p>
    <w:p w:rsidR="00EE62BB" w:rsidRDefault="00EE62BB" w:rsidP="00680FB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</w:p>
    <w:p w:rsidR="00EE62BB" w:rsidRPr="006D2449" w:rsidRDefault="00EE62BB" w:rsidP="00680FB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</w:p>
    <w:p w:rsidR="004876A7" w:rsidRPr="00EE62BB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2" w:name="_Toc132534113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lastRenderedPageBreak/>
        <w:t>2. Символика чисел</w:t>
      </w:r>
      <w:bookmarkEnd w:id="2"/>
    </w:p>
    <w:p w:rsidR="004876A7" w:rsidRPr="00EE62BB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3" w:name="_Toc132534114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t>2.</w:t>
      </w:r>
      <w:proofErr w:type="gramStart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t>1.Число</w:t>
      </w:r>
      <w:proofErr w:type="gramEnd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t xml:space="preserve"> «нуль»</w:t>
      </w:r>
      <w:bookmarkEnd w:id="3"/>
    </w:p>
    <w:p w:rsidR="00680FBD" w:rsidRDefault="004876A7" w:rsidP="00680FBD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rStyle w:val="a6"/>
          <w:b w:val="0"/>
          <w:spacing w:val="-6"/>
          <w:sz w:val="28"/>
          <w:szCs w:val="28"/>
          <w:bdr w:val="none" w:sz="0" w:space="0" w:color="auto" w:frame="1"/>
        </w:rPr>
      </w:pPr>
      <w:r>
        <w:rPr>
          <w:rStyle w:val="a6"/>
          <w:b w:val="0"/>
          <w:spacing w:val="-6"/>
          <w:sz w:val="28"/>
          <w:szCs w:val="28"/>
          <w:bdr w:val="none" w:sz="0" w:space="0" w:color="auto" w:frame="1"/>
        </w:rPr>
        <w:t xml:space="preserve">В русской литературе число «нуль» означает пустоту и незначительность. </w:t>
      </w:r>
      <w:proofErr w:type="gramStart"/>
      <w:r>
        <w:rPr>
          <w:rStyle w:val="a6"/>
          <w:b w:val="0"/>
          <w:spacing w:val="-6"/>
          <w:sz w:val="28"/>
          <w:szCs w:val="28"/>
          <w:bdr w:val="none" w:sz="0" w:space="0" w:color="auto" w:frame="1"/>
        </w:rPr>
        <w:t>К примеру</w:t>
      </w:r>
      <w:proofErr w:type="gramEnd"/>
      <w:r>
        <w:rPr>
          <w:rStyle w:val="a6"/>
          <w:b w:val="0"/>
          <w:spacing w:val="-6"/>
          <w:sz w:val="28"/>
          <w:szCs w:val="28"/>
          <w:bdr w:val="none" w:sz="0" w:space="0" w:color="auto" w:frame="1"/>
        </w:rPr>
        <w:t xml:space="preserve"> в произведении Александра Сергеевича Пушкина есть следующи</w:t>
      </w:r>
      <w:r w:rsidR="00680FBD">
        <w:rPr>
          <w:rStyle w:val="a6"/>
          <w:b w:val="0"/>
          <w:spacing w:val="-6"/>
          <w:sz w:val="28"/>
          <w:szCs w:val="28"/>
          <w:bdr w:val="none" w:sz="0" w:space="0" w:color="auto" w:frame="1"/>
        </w:rPr>
        <w:t xml:space="preserve">е строки: </w:t>
      </w:r>
    </w:p>
    <w:p w:rsidR="004876A7" w:rsidRDefault="004876A7" w:rsidP="00680FBD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center"/>
        <w:textAlignment w:val="baseline"/>
        <w:rPr>
          <w:spacing w:val="-6"/>
          <w:sz w:val="28"/>
          <w:szCs w:val="28"/>
          <w:shd w:val="clear" w:color="auto" w:fill="FFFFFF"/>
        </w:rPr>
      </w:pPr>
      <w:r w:rsidRPr="006D2449">
        <w:rPr>
          <w:rStyle w:val="a6"/>
          <w:spacing w:val="-6"/>
          <w:sz w:val="28"/>
          <w:szCs w:val="28"/>
          <w:bdr w:val="none" w:sz="0" w:space="0" w:color="auto" w:frame="1"/>
        </w:rPr>
        <w:t>«…</w:t>
      </w:r>
      <w:r w:rsidRPr="006D2449">
        <w:rPr>
          <w:i/>
          <w:spacing w:val="-6"/>
          <w:sz w:val="28"/>
          <w:szCs w:val="28"/>
          <w:shd w:val="clear" w:color="auto" w:fill="FFFFFF"/>
        </w:rPr>
        <w:t>Мы почитаем всех нулями,</w:t>
      </w:r>
      <w:r w:rsidRPr="006D2449">
        <w:rPr>
          <w:i/>
          <w:spacing w:val="-6"/>
          <w:sz w:val="28"/>
          <w:szCs w:val="28"/>
        </w:rPr>
        <w:br/>
      </w:r>
      <w:r w:rsidRPr="006D2449">
        <w:rPr>
          <w:i/>
          <w:spacing w:val="-6"/>
          <w:sz w:val="28"/>
          <w:szCs w:val="28"/>
          <w:shd w:val="clear" w:color="auto" w:fill="FFFFFF"/>
        </w:rPr>
        <w:t>А единицами – себя..</w:t>
      </w:r>
      <w:r w:rsidRPr="006D2449">
        <w:rPr>
          <w:spacing w:val="-6"/>
          <w:sz w:val="28"/>
          <w:szCs w:val="28"/>
          <w:shd w:val="clear" w:color="auto" w:fill="FFFFFF"/>
        </w:rPr>
        <w:t>.»</w:t>
      </w:r>
    </w:p>
    <w:p w:rsidR="004876A7" w:rsidRPr="0097561D" w:rsidRDefault="004876A7" w:rsidP="00680FBD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spacing w:val="-6"/>
          <w:sz w:val="28"/>
          <w:szCs w:val="28"/>
        </w:rPr>
      </w:pPr>
      <w:r>
        <w:rPr>
          <w:spacing w:val="-6"/>
          <w:sz w:val="28"/>
          <w:szCs w:val="28"/>
          <w:shd w:val="clear" w:color="auto" w:fill="FFFFFF"/>
        </w:rPr>
        <w:t>В бурятской же литературе не проследить значение числа «нуль», так как ни в одном источнике о нём речи не идёт.</w:t>
      </w:r>
    </w:p>
    <w:p w:rsidR="004876A7" w:rsidRPr="006D2449" w:rsidRDefault="004876A7" w:rsidP="00680FB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</w:pPr>
      <w:r w:rsidRPr="006D2449">
        <w:rPr>
          <w:rFonts w:ascii="Times New Roman" w:eastAsia="Times New Roman" w:hAnsi="Times New Roman"/>
          <w:b/>
          <w:bCs/>
          <w:color w:val="484848"/>
          <w:spacing w:val="-6"/>
          <w:sz w:val="28"/>
          <w:szCs w:val="28"/>
          <w:lang w:val="en-US" w:eastAsia="ru-RU"/>
        </w:rPr>
        <w:t> </w:t>
      </w:r>
      <w:r w:rsidRPr="006D2449">
        <w:rPr>
          <w:rFonts w:ascii="Times New Roman" w:eastAsia="Times New Roman" w:hAnsi="Times New Roman"/>
          <w:b/>
          <w:bCs/>
          <w:color w:val="484848"/>
          <w:spacing w:val="-6"/>
          <w:sz w:val="28"/>
          <w:szCs w:val="28"/>
          <w:lang w:eastAsia="ru-RU"/>
        </w:rPr>
        <w:tab/>
      </w:r>
      <w:r w:rsidRPr="006D2449"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  <w:t xml:space="preserve">Вывод: </w:t>
      </w:r>
      <w:proofErr w:type="gramStart"/>
      <w:r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>В</w:t>
      </w:r>
      <w:proofErr w:type="gramEnd"/>
      <w:r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 русском языке число «нуль» означает пустоту, а в 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>бурятском языке его символика ярко не выражена.</w:t>
      </w:r>
      <w:r w:rsidRPr="006D2449"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  <w:t xml:space="preserve">  </w:t>
      </w:r>
    </w:p>
    <w:p w:rsidR="004876A7" w:rsidRPr="00EE62BB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4" w:name="_Toc132534115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t>2.2. Число «один»</w:t>
      </w:r>
      <w:bookmarkEnd w:id="4"/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Число «1» - начало числового ряда, выражает понятие «все», единое, цел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ое, неразделимое. Корень слова – 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«один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», от него производные понятия –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един, единств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енный, соединение, объединение, 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то, что не делится и понимается как единое целое. </w:t>
      </w:r>
    </w:p>
    <w:p w:rsidR="00DF03D8" w:rsidRPr="00DF03D8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В русском народном творчестве число «</w:t>
      </w:r>
      <w:r w:rsidRPr="006D2449">
        <w:rPr>
          <w:i/>
          <w:spacing w:val="-6"/>
          <w:sz w:val="28"/>
          <w:szCs w:val="28"/>
        </w:rPr>
        <w:t>один</w:t>
      </w:r>
      <w:r w:rsidRPr="006D2449">
        <w:rPr>
          <w:spacing w:val="-6"/>
          <w:sz w:val="28"/>
          <w:szCs w:val="28"/>
        </w:rPr>
        <w:t xml:space="preserve">» </w:t>
      </w:r>
      <w:r>
        <w:rPr>
          <w:spacing w:val="-6"/>
          <w:sz w:val="28"/>
          <w:szCs w:val="28"/>
        </w:rPr>
        <w:t xml:space="preserve">часто </w:t>
      </w:r>
      <w:r w:rsidRPr="006D2449">
        <w:rPr>
          <w:spacing w:val="-6"/>
          <w:sz w:val="28"/>
          <w:szCs w:val="28"/>
        </w:rPr>
        <w:t>означает что-то очень маленькое, но важное, или одиночество героя («</w:t>
      </w:r>
      <w:r w:rsidRPr="006D2449">
        <w:rPr>
          <w:i/>
          <w:spacing w:val="-6"/>
          <w:sz w:val="28"/>
          <w:szCs w:val="28"/>
        </w:rPr>
        <w:t>один</w:t>
      </w:r>
      <w:r w:rsidR="00DF03D8">
        <w:rPr>
          <w:i/>
          <w:spacing w:val="-6"/>
          <w:sz w:val="28"/>
          <w:szCs w:val="28"/>
        </w:rPr>
        <w:t xml:space="preserve"> </w:t>
      </w:r>
      <w:r w:rsidR="00DF03D8">
        <w:rPr>
          <w:spacing w:val="-6"/>
          <w:sz w:val="28"/>
          <w:szCs w:val="28"/>
        </w:rPr>
        <w:t xml:space="preserve">– </w:t>
      </w:r>
      <w:r w:rsidRPr="006D2449">
        <w:rPr>
          <w:i/>
          <w:spacing w:val="-6"/>
          <w:sz w:val="28"/>
          <w:szCs w:val="28"/>
        </w:rPr>
        <w:t>одинешенек</w:t>
      </w:r>
      <w:r w:rsidRPr="006D2449">
        <w:rPr>
          <w:spacing w:val="-6"/>
          <w:sz w:val="28"/>
          <w:szCs w:val="28"/>
        </w:rPr>
        <w:t>»). В древние времена люди старались держаться вместе, одному было жить трудно. Поэтому одиночества боялись. Одинокий герой обычно был несчастным.</w:t>
      </w:r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В бурятской же литературе с 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помощью лексического значения «1» можно выраз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ить силу содружества (</w:t>
      </w:r>
      <w:proofErr w:type="spellStart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нэгэдэл</w:t>
      </w:r>
      <w:proofErr w:type="spellEnd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):</w:t>
      </w:r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Единица – символ объединения на бурятских свадьбах. Два рода объединя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ются, становятся родственными и 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едиными</w:t>
      </w:r>
      <w:r w:rsidR="00680FBD"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«Обменялись ножом и огнивом,</w:t>
      </w:r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Сочетали детей в добрый час,</w:t>
      </w:r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Да одним насытились мясом, -</w:t>
      </w:r>
    </w:p>
    <w:p w:rsidR="00DF03D8" w:rsidRPr="00DF03D8" w:rsidRDefault="00DF03D8" w:rsidP="00680FBD">
      <w:pPr>
        <w:shd w:val="clear" w:color="auto" w:fill="FFFFFF"/>
        <w:spacing w:after="0" w:line="360" w:lineRule="auto"/>
        <w:ind w:firstLine="709"/>
        <w:jc w:val="center"/>
        <w:textAlignment w:val="baseline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DF03D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С одного 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его съели вертела» (</w:t>
      </w:r>
      <w:proofErr w:type="spellStart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Гэсэр</w:t>
      </w:r>
      <w:proofErr w:type="spellEnd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, 248)</w:t>
      </w:r>
    </w:p>
    <w:p w:rsidR="004876A7" w:rsidRPr="006D2449" w:rsidRDefault="004876A7" w:rsidP="00680FBD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</w:pPr>
      <w:r w:rsidRPr="006D2449"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  <w:t xml:space="preserve">Вывод: 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в </w:t>
      </w:r>
      <w:r w:rsidR="00DF03D8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>двух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 рассматриваемых языках символика числа «</w:t>
      </w:r>
      <w:r w:rsidRPr="006D2449">
        <w:rPr>
          <w:rFonts w:ascii="Times New Roman" w:hAnsi="Times New Roman"/>
          <w:bCs/>
          <w:i/>
          <w:spacing w:val="-6"/>
          <w:sz w:val="28"/>
          <w:szCs w:val="28"/>
          <w:bdr w:val="none" w:sz="0" w:space="0" w:color="auto" w:frame="1"/>
        </w:rPr>
        <w:t>один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» </w:t>
      </w:r>
      <w:r w:rsidR="00DF03D8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>совпадает, но в бурятском языке она шире.</w:t>
      </w:r>
    </w:p>
    <w:p w:rsidR="004876A7" w:rsidRPr="00EE62BB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5" w:name="_Toc132534116"/>
      <w:r w:rsidRPr="00EE62BB">
        <w:rPr>
          <w:rFonts w:ascii="Times New Roman" w:hAnsi="Times New Roman" w:cs="Times New Roman"/>
          <w:b/>
          <w:color w:val="000000" w:themeColor="text1"/>
          <w:sz w:val="28"/>
        </w:rPr>
        <w:lastRenderedPageBreak/>
        <w:t>2.3. Число «два»</w:t>
      </w:r>
      <w:bookmarkEnd w:id="5"/>
    </w:p>
    <w:p w:rsidR="004876A7" w:rsidRPr="006D2449" w:rsidRDefault="004876A7" w:rsidP="00680FBD">
      <w:pPr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6D2449">
        <w:rPr>
          <w:rFonts w:ascii="Times New Roman" w:hAnsi="Times New Roman"/>
          <w:spacing w:val="-6"/>
          <w:sz w:val="28"/>
          <w:szCs w:val="28"/>
        </w:rPr>
        <w:t>Число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два</w:t>
      </w:r>
      <w:r w:rsidRPr="006D2449">
        <w:rPr>
          <w:rFonts w:ascii="Times New Roman" w:hAnsi="Times New Roman"/>
          <w:spacing w:val="-6"/>
          <w:sz w:val="28"/>
          <w:szCs w:val="28"/>
        </w:rPr>
        <w:t xml:space="preserve">» часто встречается в русских сказках. Например, в названиях: 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«Два мороза», «Две лягушки»</w:t>
      </w:r>
      <w:r w:rsidRPr="006D2449">
        <w:rPr>
          <w:rFonts w:ascii="Times New Roman" w:hAnsi="Times New Roman"/>
          <w:spacing w:val="-6"/>
          <w:sz w:val="28"/>
          <w:szCs w:val="28"/>
        </w:rPr>
        <w:t xml:space="preserve">, или в противоположностях: 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живая и мертвая вода, добро и зло, красота и уродство</w:t>
      </w:r>
      <w:r w:rsidRPr="006D2449">
        <w:rPr>
          <w:rFonts w:ascii="Times New Roman" w:hAnsi="Times New Roman"/>
          <w:spacing w:val="-6"/>
          <w:sz w:val="28"/>
          <w:szCs w:val="28"/>
        </w:rPr>
        <w:t xml:space="preserve">. </w:t>
      </w:r>
    </w:p>
    <w:p w:rsidR="004876A7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i/>
          <w:iCs/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Очень часто число «</w:t>
      </w:r>
      <w:r w:rsidRPr="006D2449">
        <w:rPr>
          <w:i/>
          <w:spacing w:val="-6"/>
          <w:sz w:val="28"/>
          <w:szCs w:val="28"/>
        </w:rPr>
        <w:t>два</w:t>
      </w:r>
      <w:r w:rsidRPr="006D2449">
        <w:rPr>
          <w:spacing w:val="-6"/>
          <w:sz w:val="28"/>
          <w:szCs w:val="28"/>
        </w:rPr>
        <w:t>» встречается в пословицах и фразеологических оборотах:</w:t>
      </w:r>
      <w:r w:rsidR="00DF03D8" w:rsidRPr="006D2449">
        <w:rPr>
          <w:rStyle w:val="apple-converted-space"/>
          <w:rFonts w:eastAsiaTheme="majorEastAsia"/>
          <w:spacing w:val="-6"/>
          <w:sz w:val="28"/>
          <w:szCs w:val="28"/>
        </w:rPr>
        <w:t xml:space="preserve"> </w:t>
      </w:r>
      <w:r w:rsidR="00DF03D8" w:rsidRPr="00DF03D8">
        <w:rPr>
          <w:rStyle w:val="apple-converted-space"/>
          <w:rFonts w:eastAsiaTheme="majorEastAsia"/>
          <w:i/>
          <w:spacing w:val="-6"/>
          <w:sz w:val="28"/>
          <w:szCs w:val="28"/>
        </w:rPr>
        <w:t>один</w:t>
      </w:r>
      <w:r w:rsidR="00DF03D8">
        <w:rPr>
          <w:rStyle w:val="apple-converted-space"/>
          <w:rFonts w:eastAsiaTheme="majorEastAsia"/>
          <w:spacing w:val="-6"/>
          <w:sz w:val="28"/>
          <w:szCs w:val="28"/>
        </w:rPr>
        <w:t xml:space="preserve"> </w:t>
      </w:r>
      <w:r w:rsidRPr="006D2449">
        <w:rPr>
          <w:rStyle w:val="apple-converted-space"/>
          <w:rFonts w:eastAsiaTheme="majorEastAsia"/>
          <w:spacing w:val="-6"/>
          <w:sz w:val="28"/>
          <w:szCs w:val="28"/>
        </w:rPr>
        <w:t>у</w:t>
      </w:r>
      <w:r w:rsidRPr="006D2449">
        <w:rPr>
          <w:i/>
          <w:iCs/>
          <w:spacing w:val="-6"/>
          <w:sz w:val="28"/>
          <w:szCs w:val="28"/>
        </w:rPr>
        <w:t>м – хорошо, а два – лучше; как две капли воды; палка о двух концах.</w:t>
      </w:r>
    </w:p>
    <w:p w:rsidR="00DF03D8" w:rsidRDefault="00DF03D8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Двойка – </w:t>
      </w:r>
      <w:r w:rsidR="004876A7">
        <w:rPr>
          <w:spacing w:val="-6"/>
          <w:sz w:val="28"/>
          <w:szCs w:val="28"/>
        </w:rPr>
        <w:t>это</w:t>
      </w:r>
      <w:r w:rsidR="004876A7" w:rsidRPr="006D2449">
        <w:rPr>
          <w:spacing w:val="-6"/>
          <w:sz w:val="28"/>
          <w:szCs w:val="28"/>
        </w:rPr>
        <w:t xml:space="preserve"> </w:t>
      </w:r>
      <w:r w:rsidR="004876A7">
        <w:rPr>
          <w:spacing w:val="-6"/>
          <w:sz w:val="28"/>
          <w:szCs w:val="28"/>
        </w:rPr>
        <w:t>в</w:t>
      </w:r>
      <w:r w:rsidR="004876A7" w:rsidRPr="006D2449">
        <w:rPr>
          <w:spacing w:val="-6"/>
          <w:sz w:val="28"/>
          <w:szCs w:val="28"/>
        </w:rPr>
        <w:t>о–первых, символ разделения единого на части. Во–вторых – это символ объединения частей целого. В–третьих, это знак сравнения и противопоставления: рай и ад, жизнь и смерть, твердое и мягкое, сухое и мокрое, день и ночь, утро и вечер, небо и земля, антонимы.</w:t>
      </w:r>
    </w:p>
    <w:p w:rsidR="00680FBD" w:rsidRDefault="00DF03D8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DF03D8">
        <w:rPr>
          <w:spacing w:val="-6"/>
          <w:sz w:val="28"/>
          <w:szCs w:val="28"/>
        </w:rPr>
        <w:t>Число «2»</w:t>
      </w:r>
      <w:r>
        <w:rPr>
          <w:spacing w:val="-6"/>
          <w:sz w:val="28"/>
          <w:szCs w:val="28"/>
        </w:rPr>
        <w:t xml:space="preserve"> у бурят</w:t>
      </w:r>
      <w:r w:rsidRPr="00DF03D8">
        <w:rPr>
          <w:spacing w:val="-6"/>
          <w:sz w:val="28"/>
          <w:szCs w:val="28"/>
        </w:rPr>
        <w:t xml:space="preserve"> выражает различные </w:t>
      </w:r>
      <w:r>
        <w:rPr>
          <w:spacing w:val="-6"/>
          <w:sz w:val="28"/>
          <w:szCs w:val="28"/>
        </w:rPr>
        <w:t>антонимичное значение</w:t>
      </w:r>
      <w:r w:rsidRPr="00DF03D8">
        <w:rPr>
          <w:spacing w:val="-6"/>
          <w:sz w:val="28"/>
          <w:szCs w:val="28"/>
        </w:rPr>
        <w:t>: черное - бел</w:t>
      </w:r>
      <w:r>
        <w:rPr>
          <w:spacing w:val="-6"/>
          <w:sz w:val="28"/>
          <w:szCs w:val="28"/>
        </w:rPr>
        <w:t>ое, хорошо - плохо, верх - низ</w:t>
      </w:r>
      <w:r w:rsidRPr="00DF03D8">
        <w:rPr>
          <w:spacing w:val="-6"/>
          <w:sz w:val="28"/>
          <w:szCs w:val="28"/>
        </w:rPr>
        <w:t>.  В то же в</w:t>
      </w:r>
      <w:r>
        <w:rPr>
          <w:spacing w:val="-6"/>
          <w:sz w:val="28"/>
          <w:szCs w:val="28"/>
        </w:rPr>
        <w:t xml:space="preserve">ремя очень много позитивных пар, </w:t>
      </w:r>
      <w:proofErr w:type="gramStart"/>
      <w:r>
        <w:rPr>
          <w:spacing w:val="-6"/>
          <w:sz w:val="28"/>
          <w:szCs w:val="28"/>
        </w:rPr>
        <w:t>к примеру</w:t>
      </w:r>
      <w:proofErr w:type="gramEnd"/>
      <w:r>
        <w:rPr>
          <w:spacing w:val="-6"/>
          <w:sz w:val="28"/>
          <w:szCs w:val="28"/>
        </w:rPr>
        <w:t xml:space="preserve"> д</w:t>
      </w:r>
      <w:r w:rsidRPr="00DF03D8">
        <w:rPr>
          <w:spacing w:val="-6"/>
          <w:sz w:val="28"/>
          <w:szCs w:val="28"/>
        </w:rPr>
        <w:t>ва неб</w:t>
      </w:r>
      <w:r>
        <w:rPr>
          <w:spacing w:val="-6"/>
          <w:sz w:val="28"/>
          <w:szCs w:val="28"/>
        </w:rPr>
        <w:t>есных светила – Солнце и Луна, пара, состоящая из самых близких нам людей – отец и мать.</w:t>
      </w:r>
    </w:p>
    <w:p w:rsidR="004876A7" w:rsidRPr="00DF03D8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b/>
          <w:bCs/>
          <w:color w:val="484848"/>
          <w:spacing w:val="-6"/>
          <w:sz w:val="28"/>
          <w:szCs w:val="28"/>
        </w:rPr>
        <w:t> </w:t>
      </w:r>
      <w:r w:rsidRPr="006D2449">
        <w:rPr>
          <w:b/>
          <w:bCs/>
          <w:spacing w:val="-6"/>
          <w:sz w:val="28"/>
          <w:szCs w:val="28"/>
          <w:bdr w:val="none" w:sz="0" w:space="0" w:color="auto" w:frame="1"/>
        </w:rPr>
        <w:t xml:space="preserve">Вывод: 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в </w:t>
      </w:r>
      <w:r w:rsidR="00DF03D8">
        <w:rPr>
          <w:bCs/>
          <w:spacing w:val="-6"/>
          <w:sz w:val="28"/>
          <w:szCs w:val="28"/>
          <w:bdr w:val="none" w:sz="0" w:space="0" w:color="auto" w:frame="1"/>
        </w:rPr>
        <w:t>русском и бурятских языках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 символика числа «</w:t>
      </w:r>
      <w:r w:rsidRPr="006D2449">
        <w:rPr>
          <w:bCs/>
          <w:i/>
          <w:spacing w:val="-6"/>
          <w:sz w:val="28"/>
          <w:szCs w:val="28"/>
          <w:bdr w:val="none" w:sz="0" w:space="0" w:color="auto" w:frame="1"/>
        </w:rPr>
        <w:t>два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>»</w:t>
      </w:r>
      <w:r w:rsidR="00DF03D8">
        <w:rPr>
          <w:bCs/>
          <w:spacing w:val="-6"/>
          <w:sz w:val="28"/>
          <w:szCs w:val="28"/>
          <w:bdr w:val="none" w:sz="0" w:space="0" w:color="auto" w:frame="1"/>
        </w:rPr>
        <w:t xml:space="preserve"> частично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 совпадает. </w:t>
      </w:r>
    </w:p>
    <w:p w:rsidR="004876A7" w:rsidRPr="00DD77B9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</w:rPr>
      </w:pPr>
      <w:bookmarkStart w:id="6" w:name="_Toc132534117"/>
      <w:r w:rsidRPr="00DD77B9">
        <w:rPr>
          <w:rFonts w:ascii="Times New Roman" w:hAnsi="Times New Roman" w:cs="Times New Roman"/>
          <w:b/>
          <w:color w:val="000000" w:themeColor="text1"/>
          <w:sz w:val="28"/>
        </w:rPr>
        <w:t>2.4. Число «три»</w:t>
      </w:r>
      <w:bookmarkEnd w:id="6"/>
    </w:p>
    <w:p w:rsidR="004876A7" w:rsidRPr="006D2449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Очень часто можно встретить в русских сказаниях и былинах три желания, три попытки, трое из ларца, камень у трех дорог, три головы у чудища. Вот несколько названий: “</w:t>
      </w:r>
      <w:r w:rsidRPr="006D2449">
        <w:rPr>
          <w:i/>
          <w:spacing w:val="-6"/>
          <w:sz w:val="28"/>
          <w:szCs w:val="28"/>
        </w:rPr>
        <w:t>Три медведя</w:t>
      </w:r>
      <w:r w:rsidRPr="006D2449">
        <w:rPr>
          <w:spacing w:val="-6"/>
          <w:sz w:val="28"/>
          <w:szCs w:val="28"/>
        </w:rPr>
        <w:t>”, “</w:t>
      </w:r>
      <w:r w:rsidRPr="006D2449">
        <w:rPr>
          <w:i/>
          <w:spacing w:val="-6"/>
          <w:sz w:val="28"/>
          <w:szCs w:val="28"/>
        </w:rPr>
        <w:t>Три подземных царства</w:t>
      </w:r>
      <w:r w:rsidRPr="006D2449">
        <w:rPr>
          <w:spacing w:val="-6"/>
          <w:sz w:val="28"/>
          <w:szCs w:val="28"/>
        </w:rPr>
        <w:t>”, “</w:t>
      </w:r>
      <w:r w:rsidRPr="006D2449">
        <w:rPr>
          <w:i/>
          <w:spacing w:val="-6"/>
          <w:sz w:val="28"/>
          <w:szCs w:val="28"/>
        </w:rPr>
        <w:t>Три товарища</w:t>
      </w:r>
      <w:r w:rsidRPr="006D2449">
        <w:rPr>
          <w:spacing w:val="-6"/>
          <w:sz w:val="28"/>
          <w:szCs w:val="28"/>
        </w:rPr>
        <w:t>”, “</w:t>
      </w:r>
      <w:r w:rsidRPr="006D2449">
        <w:rPr>
          <w:i/>
          <w:spacing w:val="-6"/>
          <w:sz w:val="28"/>
          <w:szCs w:val="28"/>
        </w:rPr>
        <w:t>Три счастливца</w:t>
      </w:r>
      <w:r w:rsidRPr="006D2449">
        <w:rPr>
          <w:spacing w:val="-6"/>
          <w:sz w:val="28"/>
          <w:szCs w:val="28"/>
        </w:rPr>
        <w:t>”, “</w:t>
      </w:r>
      <w:r w:rsidRPr="006D2449">
        <w:rPr>
          <w:i/>
          <w:spacing w:val="-6"/>
          <w:sz w:val="28"/>
          <w:szCs w:val="28"/>
        </w:rPr>
        <w:t>Трое умельцев</w:t>
      </w:r>
      <w:r w:rsidRPr="006D2449">
        <w:rPr>
          <w:spacing w:val="-6"/>
          <w:sz w:val="28"/>
          <w:szCs w:val="28"/>
        </w:rPr>
        <w:t>”, “</w:t>
      </w:r>
      <w:r w:rsidRPr="006D2449">
        <w:rPr>
          <w:i/>
          <w:spacing w:val="-6"/>
          <w:sz w:val="28"/>
          <w:szCs w:val="28"/>
        </w:rPr>
        <w:t>Три царевича</w:t>
      </w:r>
      <w:r w:rsidRPr="006D2449">
        <w:rPr>
          <w:spacing w:val="-6"/>
          <w:sz w:val="28"/>
          <w:szCs w:val="28"/>
        </w:rPr>
        <w:t xml:space="preserve">”, и другие. </w:t>
      </w:r>
      <w:r w:rsidRPr="006D2449">
        <w:rPr>
          <w:i/>
          <w:spacing w:val="-6"/>
          <w:sz w:val="28"/>
          <w:szCs w:val="28"/>
        </w:rPr>
        <w:t>«Ехал три дня и три ночи», «три раза плюнуть», «три раза хлопнуть в ладоши», «три раза повернуться вокруг своей оси», «три раза что-то произнести», «согнуться в три погибели»</w:t>
      </w:r>
      <w:r w:rsidRPr="006D2449">
        <w:rPr>
          <w:spacing w:val="-6"/>
          <w:sz w:val="28"/>
          <w:szCs w:val="28"/>
        </w:rPr>
        <w:t>.</w:t>
      </w:r>
      <w:r w:rsidRPr="006D2449">
        <w:rPr>
          <w:spacing w:val="-6"/>
          <w:sz w:val="28"/>
          <w:szCs w:val="28"/>
          <w:shd w:val="clear" w:color="auto" w:fill="FFFFFF"/>
        </w:rPr>
        <w:t xml:space="preserve"> </w:t>
      </w:r>
    </w:p>
    <w:p w:rsidR="004876A7" w:rsidRPr="006D2449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А кто не помнит картину В. Васнецова «</w:t>
      </w:r>
      <w:r w:rsidRPr="006D2449">
        <w:rPr>
          <w:i/>
          <w:spacing w:val="-6"/>
          <w:sz w:val="28"/>
          <w:szCs w:val="28"/>
        </w:rPr>
        <w:t>Три богатыря</w:t>
      </w:r>
      <w:r w:rsidRPr="006D2449">
        <w:rPr>
          <w:spacing w:val="-6"/>
          <w:sz w:val="28"/>
          <w:szCs w:val="28"/>
        </w:rPr>
        <w:t xml:space="preserve">», созданную по мотивам русского народного эпоса. </w:t>
      </w:r>
    </w:p>
    <w:p w:rsidR="004876A7" w:rsidRPr="006D2449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Говорят, что «</w:t>
      </w:r>
      <w:r w:rsidRPr="006D2449">
        <w:rPr>
          <w:i/>
          <w:spacing w:val="-6"/>
          <w:sz w:val="28"/>
          <w:szCs w:val="28"/>
        </w:rPr>
        <w:t>Бог Троицу любит</w:t>
      </w:r>
      <w:r w:rsidRPr="006D2449">
        <w:rPr>
          <w:spacing w:val="-6"/>
          <w:sz w:val="28"/>
          <w:szCs w:val="28"/>
        </w:rPr>
        <w:t xml:space="preserve">». То есть, не получилось один раз, значит, обязательно получится в другой. А если не во второй, то в третий раз. </w:t>
      </w:r>
    </w:p>
    <w:p w:rsidR="004876A7" w:rsidRDefault="004876A7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6D2449">
        <w:rPr>
          <w:rFonts w:ascii="Times New Roman" w:hAnsi="Times New Roman"/>
          <w:spacing w:val="-6"/>
          <w:sz w:val="28"/>
          <w:szCs w:val="28"/>
        </w:rPr>
        <w:lastRenderedPageBreak/>
        <w:t>Тройка – частый участник пословиц и поговорок. Приведем</w:t>
      </w:r>
      <w:r w:rsidRPr="006D2449">
        <w:rPr>
          <w:rFonts w:ascii="Times New Roman" w:hAnsi="Times New Roman"/>
          <w:spacing w:val="-6"/>
          <w:sz w:val="28"/>
          <w:szCs w:val="28"/>
        </w:rPr>
        <w:br/>
        <w:t>некоторые из них.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И после смерти остается три дня дел</w:t>
      </w:r>
      <w:r w:rsidRPr="006D2449">
        <w:rPr>
          <w:rFonts w:ascii="Times New Roman" w:hAnsi="Times New Roman"/>
          <w:spacing w:val="-6"/>
          <w:sz w:val="28"/>
          <w:szCs w:val="28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у бездельника три больших дела: есть, спать да умело ругаться</w:t>
      </w:r>
      <w:r w:rsidRPr="006D2449">
        <w:rPr>
          <w:rFonts w:ascii="Times New Roman" w:hAnsi="Times New Roman"/>
          <w:spacing w:val="-6"/>
          <w:sz w:val="28"/>
          <w:szCs w:val="28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помни три дела: молись, терпи, работай</w:t>
      </w:r>
      <w:r w:rsidRPr="006D2449">
        <w:rPr>
          <w:rFonts w:ascii="Times New Roman" w:hAnsi="Times New Roman"/>
          <w:spacing w:val="-6"/>
          <w:sz w:val="28"/>
          <w:szCs w:val="28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хороший пес охраняет три деревни</w:t>
      </w:r>
      <w:r w:rsidRPr="006D2449">
        <w:rPr>
          <w:rFonts w:ascii="Times New Roman" w:hAnsi="Times New Roman"/>
          <w:spacing w:val="-6"/>
          <w:sz w:val="28"/>
          <w:szCs w:val="28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за три года и школьная собака научится стихами лаять</w:t>
      </w:r>
      <w:r w:rsidRPr="006D2449">
        <w:rPr>
          <w:rFonts w:ascii="Times New Roman" w:hAnsi="Times New Roman"/>
          <w:spacing w:val="-6"/>
          <w:sz w:val="28"/>
          <w:szCs w:val="28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хорошему нужно учиться три года, а дурному – и одного утра довольно</w:t>
      </w:r>
      <w:r w:rsidRPr="006D2449">
        <w:rPr>
          <w:rFonts w:ascii="Times New Roman" w:hAnsi="Times New Roman"/>
          <w:spacing w:val="-6"/>
          <w:sz w:val="28"/>
          <w:szCs w:val="28"/>
        </w:rPr>
        <w:t>». И сегодня мы говорим: «</w:t>
      </w:r>
      <w:r w:rsidRPr="006D2449">
        <w:rPr>
          <w:rFonts w:ascii="Times New Roman" w:hAnsi="Times New Roman"/>
          <w:i/>
          <w:spacing w:val="-6"/>
          <w:sz w:val="28"/>
          <w:szCs w:val="28"/>
        </w:rPr>
        <w:t>заблудиться в трёх соснах</w:t>
      </w:r>
      <w:r w:rsidRPr="006D2449">
        <w:rPr>
          <w:rFonts w:ascii="Times New Roman" w:hAnsi="Times New Roman"/>
          <w:spacing w:val="-6"/>
          <w:sz w:val="28"/>
          <w:szCs w:val="28"/>
          <w:lang w:val="kk-KZ"/>
        </w:rPr>
        <w:t>», «</w:t>
      </w:r>
      <w:r w:rsidRPr="006D2449">
        <w:rPr>
          <w:rFonts w:ascii="Times New Roman" w:hAnsi="Times New Roman"/>
          <w:i/>
          <w:spacing w:val="-6"/>
          <w:sz w:val="28"/>
          <w:szCs w:val="28"/>
          <w:lang w:val="kk-KZ"/>
        </w:rPr>
        <w:t>н</w:t>
      </w:r>
      <w:proofErr w:type="spellStart"/>
      <w:r w:rsidRPr="006D2449">
        <w:rPr>
          <w:rFonts w:ascii="Times New Roman" w:hAnsi="Times New Roman"/>
          <w:i/>
          <w:spacing w:val="-6"/>
          <w:sz w:val="28"/>
          <w:szCs w:val="28"/>
        </w:rPr>
        <w:t>аврать</w:t>
      </w:r>
      <w:proofErr w:type="spellEnd"/>
      <w:r w:rsidRPr="006D2449">
        <w:rPr>
          <w:rFonts w:ascii="Times New Roman" w:hAnsi="Times New Roman"/>
          <w:i/>
          <w:spacing w:val="-6"/>
          <w:sz w:val="28"/>
          <w:szCs w:val="28"/>
        </w:rPr>
        <w:t xml:space="preserve"> с три короба</w:t>
      </w:r>
      <w:r w:rsidRPr="006D2449">
        <w:rPr>
          <w:rFonts w:ascii="Times New Roman" w:hAnsi="Times New Roman"/>
          <w:spacing w:val="-6"/>
          <w:sz w:val="28"/>
          <w:szCs w:val="28"/>
        </w:rPr>
        <w:t>»,</w:t>
      </w:r>
      <w:r w:rsidRPr="006D2449">
        <w:rPr>
          <w:rFonts w:ascii="Times New Roman" w:eastAsia="Times New Roman" w:hAnsi="Times New Roman"/>
          <w:i/>
          <w:iCs/>
          <w:spacing w:val="-6"/>
          <w:sz w:val="28"/>
          <w:szCs w:val="28"/>
          <w:lang w:eastAsia="ru-RU"/>
        </w:rPr>
        <w:t xml:space="preserve"> «в три шеи гнать», «в три ручья плакать», «в третьи руки отдать», «до третьих петухов»</w:t>
      </w:r>
      <w:r w:rsidRPr="006D2449">
        <w:rPr>
          <w:rFonts w:ascii="Times New Roman" w:hAnsi="Times New Roman"/>
          <w:spacing w:val="-6"/>
          <w:sz w:val="28"/>
          <w:szCs w:val="28"/>
        </w:rPr>
        <w:t xml:space="preserve">. </w:t>
      </w:r>
    </w:p>
    <w:p w:rsidR="009901D3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9901D3">
        <w:rPr>
          <w:rFonts w:ascii="Times New Roman" w:hAnsi="Times New Roman"/>
          <w:spacing w:val="-6"/>
          <w:sz w:val="28"/>
          <w:szCs w:val="28"/>
        </w:rPr>
        <w:t xml:space="preserve">Число «3» </w:t>
      </w:r>
      <w:r w:rsidRPr="006D2449">
        <w:rPr>
          <w:rFonts w:ascii="Times New Roman" w:hAnsi="Times New Roman"/>
          <w:spacing w:val="-6"/>
          <w:sz w:val="28"/>
          <w:szCs w:val="28"/>
        </w:rPr>
        <w:t>–</w:t>
      </w:r>
      <w:r w:rsidRPr="009901D3">
        <w:rPr>
          <w:rFonts w:ascii="Times New Roman" w:hAnsi="Times New Roman"/>
          <w:spacing w:val="-6"/>
          <w:sz w:val="28"/>
          <w:szCs w:val="28"/>
        </w:rPr>
        <w:t xml:space="preserve"> это одно из священных чисел у многих народов, как в материальной, так и в духовной культуре, это знак Земли. </w:t>
      </w:r>
    </w:p>
    <w:p w:rsidR="009901D3" w:rsidRPr="009901D3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9901D3">
        <w:rPr>
          <w:rFonts w:ascii="Times New Roman" w:hAnsi="Times New Roman"/>
          <w:spacing w:val="-6"/>
          <w:sz w:val="28"/>
          <w:szCs w:val="28"/>
        </w:rPr>
        <w:t>Цифрой «3» выражается понятие временного характера: прошлое, настоящее, будущее - три языка пламени в эмблеме Бурятии. 3 фазы Луны (первая четверть, полнолуние и новолуние) ассоциируются с фазами в жизни женщины - девушка, мать и пожилая женщина. Как планета женского рода, она влияет н</w:t>
      </w:r>
      <w:r>
        <w:rPr>
          <w:rFonts w:ascii="Times New Roman" w:hAnsi="Times New Roman"/>
          <w:spacing w:val="-6"/>
          <w:sz w:val="28"/>
          <w:szCs w:val="28"/>
        </w:rPr>
        <w:t>а женские эмоции и материнство.</w:t>
      </w:r>
    </w:p>
    <w:p w:rsidR="009901D3" w:rsidRPr="009901D3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9901D3">
        <w:rPr>
          <w:rFonts w:ascii="Times New Roman" w:hAnsi="Times New Roman"/>
          <w:spacing w:val="-6"/>
          <w:sz w:val="28"/>
          <w:szCs w:val="28"/>
        </w:rPr>
        <w:t xml:space="preserve">Число «три» - символ человека. Это рождение, жизнь, смерть. Также оно обозначает </w:t>
      </w:r>
      <w:r>
        <w:rPr>
          <w:rFonts w:ascii="Times New Roman" w:hAnsi="Times New Roman"/>
          <w:spacing w:val="-6"/>
          <w:sz w:val="28"/>
          <w:szCs w:val="28"/>
        </w:rPr>
        <w:t>тело, душу, дух. Буряты говорят: «</w:t>
      </w:r>
      <w:r w:rsidRPr="009901D3">
        <w:rPr>
          <w:rFonts w:ascii="Times New Roman" w:hAnsi="Times New Roman"/>
          <w:spacing w:val="-6"/>
          <w:sz w:val="28"/>
          <w:szCs w:val="28"/>
        </w:rPr>
        <w:t>3 важных события в жизни челове</w:t>
      </w:r>
      <w:r>
        <w:rPr>
          <w:rFonts w:ascii="Times New Roman" w:hAnsi="Times New Roman"/>
          <w:spacing w:val="-6"/>
          <w:sz w:val="28"/>
          <w:szCs w:val="28"/>
        </w:rPr>
        <w:t>ка: рождение, женитьба, смерть»</w:t>
      </w:r>
    </w:p>
    <w:p w:rsidR="004876A7" w:rsidRPr="009901D3" w:rsidRDefault="004876A7" w:rsidP="00680FBD">
      <w:pPr>
        <w:shd w:val="clear" w:color="auto" w:fill="FFFFFF"/>
        <w:spacing w:after="0" w:line="360" w:lineRule="auto"/>
        <w:ind w:firstLine="709"/>
        <w:jc w:val="both"/>
        <w:textAlignment w:val="baseline"/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</w:pPr>
      <w:r w:rsidRPr="006D2449">
        <w:rPr>
          <w:rFonts w:ascii="Times New Roman" w:hAnsi="Times New Roman"/>
          <w:b/>
          <w:bCs/>
          <w:spacing w:val="-6"/>
          <w:sz w:val="28"/>
          <w:szCs w:val="28"/>
          <w:bdr w:val="none" w:sz="0" w:space="0" w:color="auto" w:frame="1"/>
        </w:rPr>
        <w:t>Вывод: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 в </w:t>
      </w:r>
      <w:r w:rsidR="009901D3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>двух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 рассматриваемых языках символика числа «</w:t>
      </w:r>
      <w:r w:rsidRPr="006D2449">
        <w:rPr>
          <w:rFonts w:ascii="Times New Roman" w:hAnsi="Times New Roman"/>
          <w:bCs/>
          <w:i/>
          <w:spacing w:val="-6"/>
          <w:sz w:val="28"/>
          <w:szCs w:val="28"/>
          <w:bdr w:val="none" w:sz="0" w:space="0" w:color="auto" w:frame="1"/>
        </w:rPr>
        <w:t>три</w:t>
      </w:r>
      <w:r w:rsidRPr="006D2449">
        <w:rPr>
          <w:rFonts w:ascii="Times New Roman" w:hAnsi="Times New Roman"/>
          <w:bCs/>
          <w:spacing w:val="-6"/>
          <w:sz w:val="28"/>
          <w:szCs w:val="28"/>
          <w:bdr w:val="none" w:sz="0" w:space="0" w:color="auto" w:frame="1"/>
        </w:rPr>
        <w:t xml:space="preserve">» совпадает. </w:t>
      </w:r>
    </w:p>
    <w:p w:rsidR="004876A7" w:rsidRPr="00DD77B9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7" w:name="_Toc132534118"/>
      <w:r w:rsidRPr="00DD77B9">
        <w:rPr>
          <w:rFonts w:ascii="Times New Roman" w:hAnsi="Times New Roman" w:cs="Times New Roman"/>
          <w:b/>
          <w:color w:val="auto"/>
          <w:sz w:val="28"/>
        </w:rPr>
        <w:t>2.5. Число «четыре»</w:t>
      </w:r>
      <w:bookmarkEnd w:id="7"/>
    </w:p>
    <w:p w:rsidR="004876A7" w:rsidRPr="006D2449" w:rsidRDefault="004876A7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pacing w:val="-6"/>
          <w:sz w:val="28"/>
          <w:szCs w:val="28"/>
        </w:rPr>
      </w:pPr>
      <w:r w:rsidRPr="006D2449">
        <w:rPr>
          <w:rFonts w:ascii="Times New Roman" w:hAnsi="Times New Roman"/>
          <w:bCs/>
          <w:iCs/>
          <w:spacing w:val="-6"/>
          <w:sz w:val="28"/>
          <w:szCs w:val="28"/>
        </w:rPr>
        <w:t>Число «</w:t>
      </w:r>
      <w:r w:rsidRPr="006D2449">
        <w:rPr>
          <w:rFonts w:ascii="Times New Roman" w:hAnsi="Times New Roman"/>
          <w:bCs/>
          <w:i/>
          <w:iCs/>
          <w:spacing w:val="-6"/>
          <w:sz w:val="28"/>
          <w:szCs w:val="28"/>
        </w:rPr>
        <w:t>четыре</w:t>
      </w:r>
      <w:r w:rsidRPr="006D2449">
        <w:rPr>
          <w:rFonts w:ascii="Times New Roman" w:hAnsi="Times New Roman"/>
          <w:bCs/>
          <w:iCs/>
          <w:spacing w:val="-6"/>
          <w:sz w:val="28"/>
          <w:szCs w:val="28"/>
        </w:rPr>
        <w:t xml:space="preserve">» </w:t>
      </w:r>
      <w:r w:rsidRPr="006D2449">
        <w:rPr>
          <w:rFonts w:ascii="Times New Roman" w:hAnsi="Times New Roman"/>
          <w:spacing w:val="-6"/>
          <w:sz w:val="28"/>
          <w:szCs w:val="28"/>
        </w:rPr>
        <w:t>является символическим и магическим числом. Его часто можно встретить в религиозных книгах, притчах, мифах, а также в пословицах и поговорках. В древности четвёрку считали символом устойчивости и прочности, ведь она представлена квадратом, четыре стороны которого означают четыре стороны света, четыре времени года, четыре части суток, четыре стихии. Кроме того, у человека четыре конечности, живем мы обычно в доме с четырьмя стенами.</w:t>
      </w:r>
    </w:p>
    <w:p w:rsidR="004876A7" w:rsidRDefault="004876A7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В русском языке встречаем выражения: </w:t>
      </w:r>
      <w:r w:rsidRPr="006D2449">
        <w:rPr>
          <w:rFonts w:ascii="Times New Roman" w:eastAsia="Times New Roman" w:hAnsi="Times New Roman"/>
          <w:i/>
          <w:iCs/>
          <w:spacing w:val="-6"/>
          <w:sz w:val="28"/>
          <w:szCs w:val="28"/>
          <w:lang w:eastAsia="ru-RU"/>
        </w:rPr>
        <w:t>«на все четыре стороны»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 (идти куда угодно), «</w:t>
      </w:r>
      <w:r w:rsidRPr="006D2449">
        <w:rPr>
          <w:rFonts w:ascii="Times New Roman" w:eastAsia="Times New Roman" w:hAnsi="Times New Roman"/>
          <w:i/>
          <w:iCs/>
          <w:spacing w:val="-6"/>
          <w:sz w:val="28"/>
          <w:szCs w:val="28"/>
          <w:lang w:eastAsia="ru-RU"/>
        </w:rPr>
        <w:t>жить в четырех стенах»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 (не выходить ни куда, не общаться ни с кем), </w:t>
      </w:r>
      <w:r w:rsidRPr="006D2449">
        <w:rPr>
          <w:rFonts w:ascii="Times New Roman" w:eastAsia="Times New Roman" w:hAnsi="Times New Roman"/>
          <w:i/>
          <w:iCs/>
          <w:spacing w:val="-6"/>
          <w:sz w:val="28"/>
          <w:szCs w:val="28"/>
          <w:lang w:eastAsia="ru-RU"/>
        </w:rPr>
        <w:t>«без четырех углов изба не рубится»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 (без основы ничего и не получится).</w:t>
      </w:r>
    </w:p>
    <w:p w:rsidR="00620703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lastRenderedPageBreak/>
        <w:t>Число «4» соответствует символу единства и целостности мироздания и его отдельных материальных и духовных проявлений. Оно не менее важно в мифологии, чем число «3». С ним связано горизонтальное освоение окружающего пространства - есть четыре стороны света: север - юг, восток - запад; четыре времени года - зима, весна, лето, осень; 4 стихии: воздух, вода, огонь, земля; 4 конечности у животных, человека. В древности обычай «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сахимжа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» предусматривал преподношение именного мяса четырём направлениям. </w:t>
      </w:r>
    </w:p>
    <w:p w:rsidR="009901D3" w:rsidRPr="009901D3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Буддисты преклоняются перед богами четырёх сторон света. «На востоке находится белоснежный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Ёлхор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Сүрэн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; на юге – синеватый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Пагжиба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бурхан; на </w:t>
      </w:r>
      <w:proofErr w:type="gram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западе  –</w:t>
      </w:r>
      <w:proofErr w:type="gram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красноликий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тэнгрий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Лусууда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Жамнайзан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; на севере жёлтый бог благо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денствия </w:t>
      </w:r>
      <w:proofErr w:type="spellStart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Намсарай</w:t>
      </w:r>
      <w:proofErr w:type="spellEnd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» (Б. </w:t>
      </w:r>
      <w:proofErr w:type="spellStart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Дашиев</w:t>
      </w:r>
      <w:proofErr w:type="spellEnd"/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).</w:t>
      </w:r>
    </w:p>
    <w:p w:rsidR="009901D3" w:rsidRPr="006D2449" w:rsidRDefault="009901D3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При описании жилища в </w:t>
      </w:r>
      <w:proofErr w:type="spellStart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улигерах</w:t>
      </w:r>
      <w:proofErr w:type="spellEnd"/>
      <w:r w:rsidRPr="009901D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присутствует символика четвёрки.  Сорок четыре сандаловых стен, четыре золотых столба изображают красоту дворцов.</w:t>
      </w:r>
    </w:p>
    <w:p w:rsidR="004876A7" w:rsidRPr="006D2449" w:rsidRDefault="004876A7" w:rsidP="00680FBD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b/>
          <w:bCs/>
          <w:spacing w:val="-6"/>
          <w:sz w:val="28"/>
          <w:szCs w:val="28"/>
          <w:bdr w:val="none" w:sz="0" w:space="0" w:color="auto" w:frame="1"/>
        </w:rPr>
      </w:pPr>
      <w:r w:rsidRPr="006D2449">
        <w:rPr>
          <w:b/>
          <w:bCs/>
          <w:color w:val="484848"/>
          <w:spacing w:val="-6"/>
          <w:sz w:val="28"/>
          <w:szCs w:val="28"/>
        </w:rPr>
        <w:t> </w:t>
      </w:r>
      <w:r w:rsidRPr="006D2449">
        <w:rPr>
          <w:b/>
          <w:bCs/>
          <w:spacing w:val="-6"/>
          <w:sz w:val="28"/>
          <w:szCs w:val="28"/>
          <w:bdr w:val="none" w:sz="0" w:space="0" w:color="auto" w:frame="1"/>
        </w:rPr>
        <w:t xml:space="preserve">Вывод: 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в </w:t>
      </w:r>
      <w:r w:rsidR="009901D3">
        <w:rPr>
          <w:bCs/>
          <w:spacing w:val="-6"/>
          <w:sz w:val="28"/>
          <w:szCs w:val="28"/>
          <w:bdr w:val="none" w:sz="0" w:space="0" w:color="auto" w:frame="1"/>
        </w:rPr>
        <w:t>двух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 рассматриваемых языках символика числа «</w:t>
      </w:r>
      <w:r w:rsidRPr="006D2449">
        <w:rPr>
          <w:bCs/>
          <w:i/>
          <w:spacing w:val="-6"/>
          <w:sz w:val="28"/>
          <w:szCs w:val="28"/>
          <w:bdr w:val="none" w:sz="0" w:space="0" w:color="auto" w:frame="1"/>
        </w:rPr>
        <w:t>четыре</w:t>
      </w:r>
      <w:r w:rsidRPr="006D2449">
        <w:rPr>
          <w:bCs/>
          <w:spacing w:val="-6"/>
          <w:sz w:val="28"/>
          <w:szCs w:val="28"/>
          <w:bdr w:val="none" w:sz="0" w:space="0" w:color="auto" w:frame="1"/>
        </w:rPr>
        <w:t xml:space="preserve">» совпадает. </w:t>
      </w:r>
    </w:p>
    <w:p w:rsidR="004876A7" w:rsidRPr="00DD77B9" w:rsidRDefault="004876A7" w:rsidP="00680FBD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bookmarkStart w:id="8" w:name="_Toc132534119"/>
      <w:r w:rsidRPr="00DD77B9">
        <w:rPr>
          <w:rFonts w:ascii="Times New Roman" w:hAnsi="Times New Roman" w:cs="Times New Roman"/>
          <w:b/>
          <w:color w:val="auto"/>
          <w:sz w:val="28"/>
        </w:rPr>
        <w:t>2.6. Число «семь»</w:t>
      </w:r>
      <w:bookmarkEnd w:id="8"/>
    </w:p>
    <w:p w:rsidR="004876A7" w:rsidRPr="006D2449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Что такое «7»? Семь чудес с</w:t>
      </w:r>
      <w:r w:rsidRPr="006D2449">
        <w:rPr>
          <w:rStyle w:val="highlightedsearchterm"/>
          <w:spacing w:val="-6"/>
          <w:sz w:val="28"/>
          <w:szCs w:val="28"/>
        </w:rPr>
        <w:t>в</w:t>
      </w:r>
      <w:r w:rsidRPr="006D2449">
        <w:rPr>
          <w:spacing w:val="-6"/>
          <w:sz w:val="28"/>
          <w:szCs w:val="28"/>
        </w:rPr>
        <w:t>ета. Семь дней недели. Семь ц</w:t>
      </w:r>
      <w:r w:rsidRPr="006D2449">
        <w:rPr>
          <w:rStyle w:val="highlightedsearchterm"/>
          <w:spacing w:val="-6"/>
          <w:sz w:val="28"/>
          <w:szCs w:val="28"/>
        </w:rPr>
        <w:t>в</w:t>
      </w:r>
      <w:r w:rsidRPr="006D2449">
        <w:rPr>
          <w:spacing w:val="-6"/>
          <w:sz w:val="28"/>
          <w:szCs w:val="28"/>
        </w:rPr>
        <w:t>ето</w:t>
      </w:r>
      <w:r w:rsidRPr="006D2449">
        <w:rPr>
          <w:rStyle w:val="highlightedsearchterm"/>
          <w:spacing w:val="-6"/>
          <w:sz w:val="28"/>
          <w:szCs w:val="28"/>
        </w:rPr>
        <w:t>в</w:t>
      </w:r>
      <w:r w:rsidRPr="006D2449">
        <w:rPr>
          <w:rStyle w:val="apple-converted-space"/>
          <w:spacing w:val="-6"/>
          <w:sz w:val="28"/>
          <w:szCs w:val="28"/>
        </w:rPr>
        <w:t> </w:t>
      </w:r>
      <w:r w:rsidRPr="006D2449">
        <w:rPr>
          <w:spacing w:val="-6"/>
          <w:sz w:val="28"/>
          <w:szCs w:val="28"/>
        </w:rPr>
        <w:t>радуги... Про счастли</w:t>
      </w:r>
      <w:r w:rsidRPr="006D2449">
        <w:rPr>
          <w:rStyle w:val="highlightedsearchterm"/>
          <w:spacing w:val="-6"/>
          <w:sz w:val="28"/>
          <w:szCs w:val="28"/>
        </w:rPr>
        <w:t xml:space="preserve">вого человека говорят: </w:t>
      </w:r>
      <w:r w:rsidRPr="006D2449">
        <w:rPr>
          <w:rStyle w:val="highlightedsearchterm"/>
          <w:i/>
          <w:spacing w:val="-6"/>
          <w:sz w:val="28"/>
          <w:szCs w:val="28"/>
        </w:rPr>
        <w:t>«Н</w:t>
      </w:r>
      <w:r w:rsidRPr="006D2449">
        <w:rPr>
          <w:i/>
          <w:spacing w:val="-6"/>
          <w:sz w:val="28"/>
          <w:szCs w:val="28"/>
        </w:rPr>
        <w:t>а седьмом небе»</w:t>
      </w:r>
      <w:r w:rsidRPr="006D2449">
        <w:rPr>
          <w:spacing w:val="-6"/>
          <w:sz w:val="28"/>
          <w:szCs w:val="28"/>
        </w:rPr>
        <w:t>. Герои сказок наде</w:t>
      </w:r>
      <w:r w:rsidRPr="006D2449">
        <w:rPr>
          <w:rStyle w:val="highlightedsearchterm"/>
          <w:spacing w:val="-6"/>
          <w:sz w:val="28"/>
          <w:szCs w:val="28"/>
        </w:rPr>
        <w:t>в</w:t>
      </w:r>
      <w:r w:rsidRPr="006D2449">
        <w:rPr>
          <w:spacing w:val="-6"/>
          <w:sz w:val="28"/>
          <w:szCs w:val="28"/>
        </w:rPr>
        <w:t>ают семимильные сапоги, загадывают</w:t>
      </w:r>
      <w:r w:rsidR="00EE62BB">
        <w:rPr>
          <w:spacing w:val="-6"/>
          <w:sz w:val="28"/>
          <w:szCs w:val="28"/>
        </w:rPr>
        <w:t xml:space="preserve"> желание на цветике-</w:t>
      </w:r>
      <w:proofErr w:type="spellStart"/>
      <w:proofErr w:type="gramStart"/>
      <w:r w:rsidR="00EE62BB">
        <w:rPr>
          <w:spacing w:val="-6"/>
          <w:sz w:val="28"/>
          <w:szCs w:val="28"/>
        </w:rPr>
        <w:t>семицветике.</w:t>
      </w:r>
      <w:r w:rsidRPr="006D2449">
        <w:rPr>
          <w:bCs/>
          <w:spacing w:val="-6"/>
          <w:sz w:val="28"/>
          <w:szCs w:val="28"/>
        </w:rPr>
        <w:t>Семёрка</w:t>
      </w:r>
      <w:proofErr w:type="spellEnd"/>
      <w:proofErr w:type="gramEnd"/>
      <w:r w:rsidRPr="006D2449">
        <w:rPr>
          <w:bCs/>
          <w:spacing w:val="-6"/>
          <w:sz w:val="28"/>
          <w:szCs w:val="28"/>
        </w:rPr>
        <w:t> </w:t>
      </w:r>
      <w:r w:rsidRPr="006D2449">
        <w:rPr>
          <w:spacing w:val="-6"/>
          <w:sz w:val="28"/>
          <w:szCs w:val="28"/>
        </w:rPr>
        <w:t xml:space="preserve">- самое магическое число почти у всех народов. С древних времен считалось, что разнообразный мир состоит из семи явлений пространства и времени — прошлое, настоящее, будущее, восток, юг, запад и север. </w:t>
      </w:r>
    </w:p>
    <w:p w:rsidR="004876A7" w:rsidRPr="006D2449" w:rsidRDefault="004876A7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6D2449">
        <w:rPr>
          <w:rFonts w:ascii="Times New Roman" w:hAnsi="Times New Roman"/>
          <w:spacing w:val="-6"/>
          <w:sz w:val="28"/>
          <w:szCs w:val="28"/>
        </w:rPr>
        <w:t>Почитание этого числа дошло и до наших дней.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Оно часто встречается в русских пословицах, поговорках, фразеологизмах и в народных сказках, например, </w:t>
      </w:r>
      <w:r w:rsidRPr="006D2449">
        <w:rPr>
          <w:rFonts w:ascii="Times New Roman" w:eastAsia="Times New Roman" w:hAnsi="Times New Roman"/>
          <w:i/>
          <w:iCs/>
          <w:spacing w:val="-6"/>
          <w:sz w:val="28"/>
          <w:szCs w:val="28"/>
          <w:lang w:eastAsia="ru-RU"/>
        </w:rPr>
        <w:t>«Семь раз отмерь — один раз отрежь»; «У семи нянек дитя без глазу»; «За семь верст киселя хлебать»; «Семь пятниц на неделе»; «Семеро одного не ждут»; «Семь бед – один ответ»; «Семи пядей во лбу»; «До седьмого пота работать(трудиться)»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 и т.д. </w:t>
      </w:r>
    </w:p>
    <w:p w:rsidR="004876A7" w:rsidRDefault="004876A7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Любовь русского народа к числу «</w:t>
      </w:r>
      <w:r w:rsidRPr="006D2449">
        <w:rPr>
          <w:rFonts w:ascii="Times New Roman" w:eastAsia="Times New Roman" w:hAnsi="Times New Roman"/>
          <w:i/>
          <w:spacing w:val="-6"/>
          <w:sz w:val="28"/>
          <w:szCs w:val="28"/>
          <w:lang w:eastAsia="ru-RU"/>
        </w:rPr>
        <w:t>семь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» тесно связана с культурой христианства. Семь означает «быть наполненным или удовлетворенным, иметь </w:t>
      </w:r>
      <w:r w:rsidRPr="006D2449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lastRenderedPageBreak/>
        <w:t xml:space="preserve">достаток». В Библии сказано, что Бог сотворил мир за шесть дней, а на седьмой отдыхал. И сейчас люди считают седьмой день недели, воскресенье, выходным. </w:t>
      </w:r>
    </w:p>
    <w:p w:rsidR="00961058" w:rsidRPr="00961058" w:rsidRDefault="00961058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В буддизме 7 драгоценностей, используемые для священных писаний: золото, серебро, медь, б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ирюза, лазурит, жемчуг, коралл.</w:t>
      </w:r>
    </w:p>
    <w:p w:rsidR="00961058" w:rsidRDefault="00961058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В фольклоре бурят и других народов из всех цифр чаще всего фигурир</w:t>
      </w:r>
      <w:r w:rsidR="00620703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ует цифра семь: - «7 старцев», «</w:t>
      </w:r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Семьдесят языков» (</w:t>
      </w:r>
      <w:proofErr w:type="spellStart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Далан</w:t>
      </w:r>
      <w:proofErr w:type="spellEnd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proofErr w:type="spellStart"/>
      <w:proofErr w:type="gramStart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худалша</w:t>
      </w:r>
      <w:proofErr w:type="spellEnd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)...</w:t>
      </w:r>
      <w:proofErr w:type="gramEnd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7 пятниц на неделе, семеро одного не ждут, семи пядей во лбу, семеро по лавкам, волк и семеро козлят, семимильные шаги, цветик - </w:t>
      </w:r>
      <w:proofErr w:type="spellStart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семицветик</w:t>
      </w:r>
      <w:proofErr w:type="spellEnd"/>
      <w:r w:rsidRPr="00961058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.</w:t>
      </w:r>
    </w:p>
    <w:p w:rsidR="00680FBD" w:rsidRPr="00961058" w:rsidRDefault="00680FBD" w:rsidP="00680FBD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680FBD">
        <w:rPr>
          <w:rFonts w:ascii="Times New Roman" w:eastAsia="Times New Roman" w:hAnsi="Times New Roman"/>
          <w:b/>
          <w:spacing w:val="-6"/>
          <w:sz w:val="28"/>
          <w:szCs w:val="28"/>
          <w:lang w:eastAsia="ru-RU"/>
        </w:rPr>
        <w:t>Вывод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: значение числа «семь» в русской и бурятской литературе совпадает.</w:t>
      </w:r>
    </w:p>
    <w:p w:rsidR="004876A7" w:rsidRPr="006D2449" w:rsidRDefault="004876A7" w:rsidP="00680FBD">
      <w:pPr>
        <w:pStyle w:val="a4"/>
        <w:spacing w:before="0" w:beforeAutospacing="0" w:after="0" w:afterAutospacing="0" w:line="360" w:lineRule="auto"/>
        <w:ind w:firstLine="709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 xml:space="preserve">Из рассмотренных </w:t>
      </w:r>
      <w:r w:rsidR="00961058">
        <w:rPr>
          <w:spacing w:val="-6"/>
          <w:sz w:val="28"/>
          <w:szCs w:val="28"/>
        </w:rPr>
        <w:t>шести</w:t>
      </w:r>
      <w:r w:rsidRPr="006D2449">
        <w:rPr>
          <w:spacing w:val="-6"/>
          <w:sz w:val="28"/>
          <w:szCs w:val="28"/>
        </w:rPr>
        <w:t xml:space="preserve"> чисел частичное несовпадение выявлено лишь в значении </w:t>
      </w:r>
      <w:r w:rsidR="00961058">
        <w:rPr>
          <w:spacing w:val="-6"/>
          <w:sz w:val="28"/>
          <w:szCs w:val="28"/>
        </w:rPr>
        <w:t>одного числа</w:t>
      </w:r>
    </w:p>
    <w:p w:rsidR="004876A7" w:rsidRDefault="004876A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 w:rsidRPr="006D2449">
        <w:rPr>
          <w:spacing w:val="-6"/>
          <w:sz w:val="28"/>
          <w:szCs w:val="28"/>
        </w:rPr>
        <w:t>Также, с целью изучения отношения людей различных</w:t>
      </w:r>
      <w:r w:rsidRPr="006D2449">
        <w:rPr>
          <w:spacing w:val="-6"/>
          <w:sz w:val="28"/>
          <w:szCs w:val="28"/>
        </w:rPr>
        <w:br/>
        <w:t>возрастов к суевериям связанных с числами, мы про</w:t>
      </w:r>
      <w:r w:rsidR="00961058">
        <w:rPr>
          <w:spacing w:val="-6"/>
          <w:sz w:val="28"/>
          <w:szCs w:val="28"/>
        </w:rPr>
        <w:t>вели опрос среди учителей и</w:t>
      </w:r>
      <w:r w:rsidR="00961058">
        <w:rPr>
          <w:spacing w:val="-6"/>
          <w:sz w:val="28"/>
          <w:szCs w:val="28"/>
        </w:rPr>
        <w:br/>
        <w:t>учащихся нашей школы</w:t>
      </w:r>
      <w:r w:rsidR="00FF5357">
        <w:rPr>
          <w:spacing w:val="-6"/>
          <w:sz w:val="28"/>
          <w:szCs w:val="28"/>
        </w:rPr>
        <w:t xml:space="preserve"> в количестве 20 человек.</w:t>
      </w:r>
    </w:p>
    <w:p w:rsidR="00680FBD" w:rsidRDefault="00680FBD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Исследование показало, что большинство придерживается мнения, что числа действительно имеют мистические свойства. Так, на первый вопрос «Верите ли вы в мистические свойства чисел»</w:t>
      </w:r>
      <w:r w:rsidR="00FF5357">
        <w:rPr>
          <w:spacing w:val="-6"/>
          <w:sz w:val="28"/>
          <w:szCs w:val="28"/>
        </w:rPr>
        <w:t xml:space="preserve"> и на второй вопрос «</w:t>
      </w:r>
      <w:r w:rsidR="00FF5357">
        <w:rPr>
          <w:sz w:val="28"/>
          <w:szCs w:val="28"/>
        </w:rPr>
        <w:t>Обращаете ли вы внимание на цифры, когда читаете</w:t>
      </w:r>
      <w:r w:rsidR="00FF5357">
        <w:rPr>
          <w:spacing w:val="-6"/>
          <w:sz w:val="28"/>
          <w:szCs w:val="28"/>
        </w:rPr>
        <w:t xml:space="preserve">» </w:t>
      </w:r>
      <w:r>
        <w:rPr>
          <w:spacing w:val="-6"/>
          <w:sz w:val="28"/>
          <w:szCs w:val="28"/>
        </w:rPr>
        <w:t xml:space="preserve">100% ответили положительно.  </w:t>
      </w:r>
    </w:p>
    <w:p w:rsidR="00FF5357" w:rsidRDefault="00B45CB8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На вопросы, связанные</w:t>
      </w:r>
      <w:r w:rsidR="00FF5357">
        <w:rPr>
          <w:spacing w:val="-6"/>
          <w:sz w:val="28"/>
          <w:szCs w:val="28"/>
        </w:rPr>
        <w:t xml:space="preserve"> с</w:t>
      </w:r>
      <w:r>
        <w:rPr>
          <w:spacing w:val="-6"/>
          <w:sz w:val="28"/>
          <w:szCs w:val="28"/>
        </w:rPr>
        <w:t>о</w:t>
      </w:r>
      <w:r w:rsidR="00FF5357">
        <w:rPr>
          <w:spacing w:val="-6"/>
          <w:sz w:val="28"/>
          <w:szCs w:val="28"/>
        </w:rPr>
        <w:t xml:space="preserve"> значением определенных чисел</w:t>
      </w:r>
      <w:r>
        <w:rPr>
          <w:spacing w:val="-6"/>
          <w:sz w:val="28"/>
          <w:szCs w:val="28"/>
        </w:rPr>
        <w:t>,</w:t>
      </w:r>
      <w:r w:rsidR="00FF5357">
        <w:rPr>
          <w:spacing w:val="-6"/>
          <w:sz w:val="28"/>
          <w:szCs w:val="28"/>
        </w:rPr>
        <w:t xml:space="preserve"> положительно ответили 90% респондентов, что говорит о том, что большинство людей разного возраста так или иначе знакомы со значением чисел. 10 % затруднились ответить на данные вопросы. </w:t>
      </w:r>
    </w:p>
    <w:p w:rsidR="00FF5357" w:rsidRDefault="00FF5357" w:rsidP="00680FBD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Все 100% респондентов знакомы со значе</w:t>
      </w:r>
      <w:r w:rsidR="00CA64B6">
        <w:rPr>
          <w:spacing w:val="-6"/>
          <w:sz w:val="28"/>
          <w:szCs w:val="28"/>
        </w:rPr>
        <w:t>нием чисел 2,3,4</w:t>
      </w:r>
      <w:r>
        <w:rPr>
          <w:spacing w:val="-6"/>
          <w:sz w:val="28"/>
          <w:szCs w:val="28"/>
        </w:rPr>
        <w:t xml:space="preserve"> и 7, а вот со значением чисел 0 и 1 знакомы лишь 70%.</w:t>
      </w:r>
    </w:p>
    <w:p w:rsidR="00FF5357" w:rsidRDefault="00FF5357" w:rsidP="00FF5357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Подводя итог, могу сказать, что числа играю важную роль в жизни людей, так как люди верят в их силу и чтят значение того или иного числа.</w:t>
      </w:r>
      <w:bookmarkStart w:id="9" w:name="_Toc132534120"/>
    </w:p>
    <w:p w:rsidR="00620703" w:rsidRDefault="00620703" w:rsidP="00FF5357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</w:p>
    <w:p w:rsidR="00620703" w:rsidRDefault="00620703" w:rsidP="00FF5357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</w:p>
    <w:p w:rsidR="00620703" w:rsidRDefault="00620703" w:rsidP="00FF5357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</w:p>
    <w:p w:rsidR="00620703" w:rsidRDefault="00620703" w:rsidP="00FF5357">
      <w:pPr>
        <w:pStyle w:val="a4"/>
        <w:spacing w:before="0" w:beforeAutospacing="0" w:after="0" w:afterAutospacing="0" w:line="360" w:lineRule="auto"/>
        <w:ind w:firstLine="708"/>
        <w:jc w:val="both"/>
        <w:rPr>
          <w:spacing w:val="-6"/>
          <w:sz w:val="28"/>
          <w:szCs w:val="28"/>
        </w:rPr>
      </w:pPr>
    </w:p>
    <w:p w:rsidR="004876A7" w:rsidRPr="00DD77B9" w:rsidRDefault="004876A7" w:rsidP="00FF5357">
      <w:pPr>
        <w:pStyle w:val="a4"/>
        <w:spacing w:before="0" w:beforeAutospacing="0" w:after="0" w:afterAutospacing="0" w:line="360" w:lineRule="auto"/>
        <w:ind w:firstLine="708"/>
        <w:jc w:val="center"/>
        <w:rPr>
          <w:b/>
          <w:sz w:val="28"/>
        </w:rPr>
      </w:pPr>
      <w:r w:rsidRPr="00DD77B9">
        <w:rPr>
          <w:b/>
          <w:sz w:val="28"/>
        </w:rPr>
        <w:lastRenderedPageBreak/>
        <w:t>Заключение</w:t>
      </w:r>
      <w:bookmarkEnd w:id="9"/>
    </w:p>
    <w:p w:rsidR="00CA64B6" w:rsidRDefault="00FF5357" w:rsidP="00CA64B6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>
        <w:rPr>
          <w:rFonts w:ascii="Times New Roman" w:hAnsi="Times New Roman"/>
          <w:spacing w:val="-6"/>
          <w:sz w:val="28"/>
          <w:szCs w:val="28"/>
        </w:rPr>
        <w:t>Числа играют важную роль в жизни каждого че</w:t>
      </w:r>
      <w:r w:rsidR="00CA64B6">
        <w:rPr>
          <w:rFonts w:ascii="Times New Roman" w:hAnsi="Times New Roman"/>
          <w:spacing w:val="-6"/>
          <w:sz w:val="28"/>
          <w:szCs w:val="28"/>
        </w:rPr>
        <w:t>ловека, а в жизни языка они отра</w:t>
      </w:r>
      <w:r>
        <w:rPr>
          <w:rFonts w:ascii="Times New Roman" w:hAnsi="Times New Roman"/>
          <w:spacing w:val="-6"/>
          <w:sz w:val="28"/>
          <w:szCs w:val="28"/>
        </w:rPr>
        <w:t>жают отношение людей к разным явлениям.</w:t>
      </w:r>
      <w:r w:rsidR="00CA64B6" w:rsidRPr="00CA64B6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  <w:r w:rsidR="00CA64B6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С</w:t>
      </w:r>
      <w:r w:rsidR="00CA64B6" w:rsidRPr="00F16430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древних времён в числа вкладывался определённый смысл. Всё это нашло отражение в народных с</w:t>
      </w:r>
      <w:r w:rsidR="00CA64B6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казках, пословицах, поговорках.</w:t>
      </w:r>
      <w:r w:rsidR="00CA64B6" w:rsidRPr="00F16430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 </w:t>
      </w:r>
    </w:p>
    <w:p w:rsidR="004876A7" w:rsidRPr="00CA64B6" w:rsidRDefault="00CA64B6" w:rsidP="00CA64B6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 w:rsidRPr="00F16430"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В своей работе мы постарались дать представление о числах, которые чаще всего используются в значении «магических», имеют символическое значение. Это числа нуль, один, два, три, ч</w:t>
      </w: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 xml:space="preserve">етыре, семь. </w:t>
      </w:r>
      <w:r w:rsidR="004876A7" w:rsidRPr="006D2449">
        <w:rPr>
          <w:rFonts w:ascii="Times New Roman" w:hAnsi="Times New Roman"/>
          <w:spacing w:val="-6"/>
          <w:sz w:val="28"/>
          <w:szCs w:val="28"/>
        </w:rPr>
        <w:t xml:space="preserve">По результатам проведенного исследования </w:t>
      </w:r>
      <w:r w:rsidR="00FF5357">
        <w:rPr>
          <w:rFonts w:ascii="Times New Roman" w:hAnsi="Times New Roman"/>
          <w:spacing w:val="-6"/>
          <w:sz w:val="28"/>
          <w:szCs w:val="28"/>
        </w:rPr>
        <w:t xml:space="preserve">могу сделать вывод, что гипотеза, которая была поставлена в начале исследования подтвердилась </w:t>
      </w:r>
      <w:r>
        <w:rPr>
          <w:rFonts w:ascii="Times New Roman" w:hAnsi="Times New Roman"/>
          <w:spacing w:val="-6"/>
          <w:sz w:val="28"/>
          <w:szCs w:val="28"/>
        </w:rPr>
        <w:t>Символика чисел в русской и бурятской языковой среде больше</w:t>
      </w:r>
      <w:r w:rsidR="004876A7" w:rsidRPr="00FF5357">
        <w:rPr>
          <w:rFonts w:ascii="Times New Roman" w:hAnsi="Times New Roman"/>
          <w:spacing w:val="-6"/>
          <w:sz w:val="28"/>
          <w:szCs w:val="28"/>
        </w:rPr>
        <w:t xml:space="preserve"> совпадает, чем не совпадает.</w:t>
      </w:r>
      <w:r w:rsidR="00FF5357">
        <w:rPr>
          <w:rFonts w:ascii="Times New Roman" w:hAnsi="Times New Roman"/>
          <w:spacing w:val="-6"/>
          <w:sz w:val="28"/>
          <w:szCs w:val="28"/>
        </w:rPr>
        <w:t xml:space="preserve"> Более того, люди верят этой символике даже на современном этапе развития общества. </w:t>
      </w:r>
    </w:p>
    <w:p w:rsidR="00FF5357" w:rsidRPr="00FF5357" w:rsidRDefault="00FF5357" w:rsidP="004876A7">
      <w:pPr>
        <w:spacing w:after="0" w:line="312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Несмотря на различия происхождения бурятского и русского языков, значения числе в них очень схоже. </w:t>
      </w:r>
    </w:p>
    <w:p w:rsidR="00FF5357" w:rsidRPr="00CA64B6" w:rsidRDefault="00CA64B6" w:rsidP="00CA64B6">
      <w:pPr>
        <w:spacing w:after="0" w:line="312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>С поставленными задачами я справилась. За время работы я узнала много нового, но не желаю останавливаться. В будущем я рассмотрю значения других чисел и сделаю выводы о магии числе в</w:t>
      </w:r>
      <w:r w:rsidR="00EA3A94">
        <w:rPr>
          <w:rFonts w:ascii="Times New Roman" w:hAnsi="Times New Roman"/>
          <w:spacing w:val="-6"/>
          <w:sz w:val="28"/>
          <w:szCs w:val="28"/>
        </w:rPr>
        <w:t xml:space="preserve"> русской и бурятской литературе</w:t>
      </w:r>
      <w:r>
        <w:rPr>
          <w:rFonts w:ascii="Times New Roman" w:hAnsi="Times New Roman"/>
          <w:spacing w:val="-6"/>
          <w:sz w:val="28"/>
          <w:szCs w:val="28"/>
        </w:rPr>
        <w:t>.</w:t>
      </w:r>
    </w:p>
    <w:p w:rsidR="00F16430" w:rsidRDefault="00F16430" w:rsidP="004876A7">
      <w:pPr>
        <w:shd w:val="clear" w:color="auto" w:fill="FFFFFF"/>
        <w:spacing w:after="0" w:line="312" w:lineRule="auto"/>
        <w:ind w:firstLine="709"/>
        <w:jc w:val="both"/>
        <w:rPr>
          <w:rFonts w:ascii="Times New Roman" w:eastAsia="Times New Roman" w:hAnsi="Times New Roman"/>
          <w:spacing w:val="-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-6"/>
          <w:sz w:val="28"/>
          <w:szCs w:val="28"/>
          <w:lang w:eastAsia="ru-RU"/>
        </w:rPr>
        <w:t>Верить ли в значение этих чисел? Решать только вам.</w:t>
      </w:r>
    </w:p>
    <w:p w:rsidR="00CA64B6" w:rsidRPr="00CA64B6" w:rsidRDefault="004876A7" w:rsidP="00CA64B6">
      <w:pPr>
        <w:pStyle w:val="1"/>
        <w:spacing w:before="0" w:line="360" w:lineRule="auto"/>
        <w:jc w:val="center"/>
        <w:rPr>
          <w:rFonts w:ascii="Times New Roman" w:hAnsi="Times New Roman" w:cs="Times New Roman"/>
          <w:b/>
          <w:color w:val="auto"/>
          <w:sz w:val="28"/>
        </w:rPr>
      </w:pPr>
      <w:r>
        <w:rPr>
          <w:spacing w:val="-6"/>
        </w:rPr>
        <w:br w:type="page"/>
      </w:r>
      <w:bookmarkStart w:id="10" w:name="_Toc132534121"/>
      <w:r w:rsidRPr="00DD77B9">
        <w:rPr>
          <w:rFonts w:ascii="Times New Roman" w:hAnsi="Times New Roman" w:cs="Times New Roman"/>
          <w:b/>
          <w:color w:val="auto"/>
          <w:sz w:val="28"/>
        </w:rPr>
        <w:lastRenderedPageBreak/>
        <w:t>Список использованной литературы:</w:t>
      </w:r>
      <w:bookmarkEnd w:id="10"/>
    </w:p>
    <w:p w:rsidR="00CA64B6" w:rsidRPr="004A5756" w:rsidRDefault="00CA64B6" w:rsidP="00CA64B6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Бабуева</w:t>
      </w:r>
      <w:proofErr w:type="spellEnd"/>
      <w:r>
        <w:rPr>
          <w:sz w:val="28"/>
          <w:szCs w:val="28"/>
        </w:rPr>
        <w:t xml:space="preserve"> В.Д. Материальная и духовная культура бурят. – У-Удэ, 2004г.</w:t>
      </w:r>
    </w:p>
    <w:p w:rsidR="00CA64B6" w:rsidRDefault="00CA64B6" w:rsidP="00CA64B6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Банзаров Д. Белый месяц – празднование нового года у монголов. Сбор. Соч., - Москва, 1955</w:t>
      </w:r>
    </w:p>
    <w:p w:rsidR="00CA64B6" w:rsidRDefault="00CA64B6" w:rsidP="00CA64B6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4A5756">
        <w:rPr>
          <w:rStyle w:val="hl"/>
          <w:sz w:val="28"/>
          <w:szCs w:val="28"/>
        </w:rPr>
        <w:t>Бирих</w:t>
      </w:r>
      <w:proofErr w:type="spellEnd"/>
      <w:r w:rsidRPr="004A5756">
        <w:rPr>
          <w:rStyle w:val="hl"/>
          <w:sz w:val="28"/>
          <w:szCs w:val="28"/>
        </w:rPr>
        <w:t>,</w:t>
      </w:r>
      <w:r w:rsidRPr="004A5756">
        <w:rPr>
          <w:sz w:val="28"/>
          <w:szCs w:val="28"/>
        </w:rPr>
        <w:t xml:space="preserve"> А. К., Мокиенко, В. М., </w:t>
      </w:r>
      <w:r w:rsidRPr="004A5756">
        <w:rPr>
          <w:rStyle w:val="hl"/>
          <w:sz w:val="28"/>
          <w:szCs w:val="28"/>
        </w:rPr>
        <w:t>Степанова,</w:t>
      </w:r>
      <w:r w:rsidRPr="004A5756">
        <w:rPr>
          <w:sz w:val="28"/>
          <w:szCs w:val="28"/>
        </w:rPr>
        <w:t xml:space="preserve"> Л. И. Словарь фразеологических </w:t>
      </w:r>
      <w:r w:rsidRPr="004A5756">
        <w:rPr>
          <w:rStyle w:val="hl"/>
          <w:sz w:val="28"/>
          <w:szCs w:val="28"/>
        </w:rPr>
        <w:t>синонимов</w:t>
      </w:r>
      <w:r w:rsidRPr="004A5756">
        <w:rPr>
          <w:sz w:val="28"/>
          <w:szCs w:val="28"/>
        </w:rPr>
        <w:t xml:space="preserve"> русского языка. / Под ред. В. М. </w:t>
      </w:r>
      <w:r w:rsidRPr="004A5756">
        <w:rPr>
          <w:rStyle w:val="hl"/>
          <w:sz w:val="28"/>
          <w:szCs w:val="28"/>
        </w:rPr>
        <w:t>Мокиенко</w:t>
      </w:r>
      <w:r w:rsidRPr="004A5756">
        <w:rPr>
          <w:sz w:val="28"/>
          <w:szCs w:val="28"/>
        </w:rPr>
        <w:t xml:space="preserve">. М.: </w:t>
      </w:r>
      <w:proofErr w:type="spellStart"/>
      <w:r w:rsidRPr="004A5756">
        <w:rPr>
          <w:sz w:val="28"/>
          <w:szCs w:val="28"/>
        </w:rPr>
        <w:t>Астрель</w:t>
      </w:r>
      <w:proofErr w:type="spellEnd"/>
      <w:r w:rsidRPr="004A5756">
        <w:rPr>
          <w:sz w:val="28"/>
          <w:szCs w:val="28"/>
        </w:rPr>
        <w:t>: ACT, 2001. – 495 с.</w:t>
      </w:r>
    </w:p>
    <w:p w:rsidR="00CA64B6" w:rsidRDefault="00CA64B6" w:rsidP="00CA64B6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Дашиева</w:t>
      </w:r>
      <w:proofErr w:type="spellEnd"/>
      <w:r>
        <w:rPr>
          <w:sz w:val="28"/>
          <w:szCs w:val="28"/>
        </w:rPr>
        <w:t xml:space="preserve"> Н. Б. Календарь в традиционной культуре бурят. – М. У- Удэ, 2001г.</w:t>
      </w:r>
    </w:p>
    <w:p w:rsidR="00F16430" w:rsidRDefault="00F16430" w:rsidP="00CA64B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CA64B6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4876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113333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13333" w:rsidRDefault="00113333" w:rsidP="00113333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F16430" w:rsidRDefault="00F16430" w:rsidP="00692379">
      <w:pPr>
        <w:spacing w:after="0" w:line="360" w:lineRule="auto"/>
        <w:ind w:firstLine="709"/>
        <w:jc w:val="right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F1643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Приложение 1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92379">
        <w:rPr>
          <w:rFonts w:ascii="Times New Roman" w:eastAsia="Times New Roman" w:hAnsi="Times New Roman"/>
          <w:i/>
          <w:sz w:val="28"/>
          <w:szCs w:val="28"/>
          <w:lang w:eastAsia="ru-RU"/>
        </w:rPr>
        <w:t>Уважаемый респондент!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92379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Прошу тебя ответить на вопросы 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92379">
        <w:rPr>
          <w:rFonts w:ascii="Times New Roman" w:eastAsia="Times New Roman" w:hAnsi="Times New Roman"/>
          <w:i/>
          <w:sz w:val="28"/>
          <w:szCs w:val="28"/>
          <w:lang w:eastAsia="ru-RU"/>
        </w:rPr>
        <w:t>Анонимной анкеты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92379">
        <w:rPr>
          <w:rFonts w:ascii="Times New Roman" w:eastAsia="Times New Roman" w:hAnsi="Times New Roman"/>
          <w:i/>
          <w:sz w:val="28"/>
          <w:szCs w:val="28"/>
          <w:lang w:eastAsia="ru-RU"/>
        </w:rPr>
        <w:t>«Маги чисел: за или против?»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692379">
        <w:rPr>
          <w:rFonts w:ascii="Times New Roman" w:eastAsia="Times New Roman" w:hAnsi="Times New Roman"/>
          <w:i/>
          <w:sz w:val="28"/>
          <w:szCs w:val="28"/>
          <w:lang w:eastAsia="ru-RU"/>
        </w:rPr>
        <w:t>Прошу быть предельно честным</w:t>
      </w:r>
    </w:p>
    <w:p w:rsidR="00692379" w:rsidRPr="00692379" w:rsidRDefault="00692379" w:rsidP="0069237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692379" w:rsidRDefault="00692379" w:rsidP="00692379">
      <w:pPr>
        <w:pStyle w:val="a3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Верите ли вы в то, что числа имеют мистические свойства? </w:t>
      </w:r>
    </w:p>
    <w:p w:rsidR="00692379" w:rsidRDefault="00692379" w:rsidP="00692379">
      <w:pPr>
        <w:pStyle w:val="a3"/>
        <w:spacing w:after="0" w:line="240" w:lineRule="auto"/>
        <w:ind w:left="106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а) да</w:t>
      </w:r>
    </w:p>
    <w:p w:rsidR="00692379" w:rsidRDefault="00692379" w:rsidP="00692379">
      <w:pPr>
        <w:pStyle w:val="a3"/>
        <w:spacing w:after="0" w:line="240" w:lineRule="auto"/>
        <w:ind w:left="106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б) нет</w:t>
      </w:r>
    </w:p>
    <w:p w:rsidR="00692379" w:rsidRDefault="00692379" w:rsidP="00692379">
      <w:pPr>
        <w:pStyle w:val="a3"/>
        <w:spacing w:after="0" w:line="240" w:lineRule="auto"/>
        <w:ind w:left="1069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в) не слышал(а) о таком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 Обращаете ли вы внимание на цифры, когда читаете?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а) да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б) нет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в) затрудняюсь ответить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3. Согласны ли вы с тем, </w:t>
      </w:r>
      <w:r w:rsidR="00680FBD">
        <w:rPr>
          <w:rFonts w:ascii="Times New Roman" w:eastAsia="Times New Roman" w:hAnsi="Times New Roman"/>
          <w:sz w:val="28"/>
          <w:szCs w:val="28"/>
          <w:lang w:eastAsia="ru-RU"/>
        </w:rPr>
        <w:t>что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число «нуль» означает «пустота»?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а) да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б) нет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в) затрудняюсь ответить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4. Согласны ли вы с тем, что число «два» почти всегда символизирует пару?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а) да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б) нет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в) затрудняюсь ответить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5. Согласны ли вы с тем, что </w:t>
      </w:r>
      <w:r w:rsidR="00680FBD">
        <w:rPr>
          <w:rFonts w:ascii="Times New Roman" w:eastAsia="Times New Roman" w:hAnsi="Times New Roman"/>
          <w:sz w:val="28"/>
          <w:szCs w:val="28"/>
          <w:lang w:eastAsia="ru-RU"/>
        </w:rPr>
        <w:t>число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«три» священное?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а) да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б) нет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в) затрудняюсь ответить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6. </w:t>
      </w:r>
      <w:r w:rsidR="00680FBD">
        <w:rPr>
          <w:rFonts w:ascii="Times New Roman" w:eastAsia="Times New Roman" w:hAnsi="Times New Roman"/>
          <w:sz w:val="28"/>
          <w:szCs w:val="28"/>
          <w:lang w:eastAsia="ru-RU"/>
        </w:rPr>
        <w:t>Знакомы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ли вы со значением чисел 0,1,2,3,4,5,6,7? Если знакомы с некоторыми, </w:t>
      </w:r>
      <w:r w:rsidR="00680FBD">
        <w:rPr>
          <w:rFonts w:ascii="Times New Roman" w:eastAsia="Times New Roman" w:hAnsi="Times New Roman"/>
          <w:sz w:val="28"/>
          <w:szCs w:val="28"/>
          <w:lang w:eastAsia="ru-RU"/>
        </w:rPr>
        <w:t>то укажите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 какими именно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а) да___________________________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б) нет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в) затрудняюсь ответить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</w:t>
      </w: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92379" w:rsidRDefault="00692379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Default="005C1C52" w:rsidP="0069237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5C1C52" w:rsidRPr="005C1C52" w:rsidRDefault="005C1C52" w:rsidP="005C1C52">
      <w:pPr>
        <w:pStyle w:val="c0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5C1C52">
        <w:rPr>
          <w:rStyle w:val="c2"/>
          <w:rFonts w:eastAsiaTheme="majorEastAsia"/>
          <w:sz w:val="28"/>
          <w:szCs w:val="28"/>
        </w:rPr>
        <w:lastRenderedPageBreak/>
        <w:t>Рецензия на исследовательскую работу</w:t>
      </w:r>
    </w:p>
    <w:p w:rsidR="005C1C52" w:rsidRDefault="005C1C52" w:rsidP="005C1C52">
      <w:pPr>
        <w:pStyle w:val="c0"/>
        <w:shd w:val="clear" w:color="auto" w:fill="FFFFFF"/>
        <w:spacing w:before="0" w:beforeAutospacing="0" w:after="0" w:afterAutospacing="0"/>
        <w:jc w:val="center"/>
        <w:rPr>
          <w:rStyle w:val="c2"/>
          <w:rFonts w:eastAsiaTheme="majorEastAsia"/>
          <w:sz w:val="28"/>
          <w:szCs w:val="28"/>
        </w:rPr>
      </w:pPr>
      <w:r w:rsidRPr="005C1C52">
        <w:rPr>
          <w:rStyle w:val="c2"/>
          <w:rFonts w:eastAsiaTheme="majorEastAsia"/>
          <w:sz w:val="28"/>
          <w:szCs w:val="28"/>
        </w:rPr>
        <w:t>ученицы   </w:t>
      </w:r>
      <w:r w:rsidRPr="005C1C52">
        <w:rPr>
          <w:rStyle w:val="c2"/>
          <w:rFonts w:eastAsiaTheme="majorEastAsia"/>
          <w:sz w:val="28"/>
          <w:szCs w:val="28"/>
        </w:rPr>
        <w:t>7 класса</w:t>
      </w:r>
      <w:r w:rsidRPr="005C1C52">
        <w:rPr>
          <w:rStyle w:val="c2"/>
          <w:rFonts w:eastAsiaTheme="majorEastAsia"/>
          <w:sz w:val="28"/>
          <w:szCs w:val="28"/>
        </w:rPr>
        <w:t xml:space="preserve"> МБОУ «</w:t>
      </w:r>
      <w:proofErr w:type="spellStart"/>
      <w:r w:rsidRPr="005C1C52">
        <w:rPr>
          <w:rStyle w:val="c2"/>
          <w:rFonts w:eastAsiaTheme="majorEastAsia"/>
          <w:sz w:val="28"/>
          <w:szCs w:val="28"/>
        </w:rPr>
        <w:t>Адамовская</w:t>
      </w:r>
      <w:proofErr w:type="spellEnd"/>
      <w:r w:rsidRPr="005C1C52">
        <w:rPr>
          <w:rStyle w:val="c2"/>
          <w:rFonts w:eastAsiaTheme="majorEastAsia"/>
          <w:sz w:val="28"/>
          <w:szCs w:val="28"/>
        </w:rPr>
        <w:t xml:space="preserve"> ООШ»</w:t>
      </w:r>
    </w:p>
    <w:p w:rsidR="005C1C52" w:rsidRDefault="005C1C52" w:rsidP="005C1C52">
      <w:pPr>
        <w:pStyle w:val="c0"/>
        <w:shd w:val="clear" w:color="auto" w:fill="FFFFFF"/>
        <w:spacing w:before="0" w:beforeAutospacing="0" w:after="0" w:afterAutospacing="0"/>
        <w:jc w:val="center"/>
        <w:rPr>
          <w:rStyle w:val="c2"/>
          <w:rFonts w:eastAsiaTheme="majorEastAsia"/>
          <w:sz w:val="28"/>
          <w:szCs w:val="28"/>
        </w:rPr>
      </w:pPr>
      <w:r>
        <w:rPr>
          <w:rStyle w:val="c2"/>
          <w:rFonts w:eastAsiaTheme="majorEastAsia"/>
          <w:sz w:val="28"/>
          <w:szCs w:val="28"/>
        </w:rPr>
        <w:t>Меньшиковой Ангелины</w:t>
      </w:r>
    </w:p>
    <w:p w:rsidR="005C1C52" w:rsidRPr="005C1C52" w:rsidRDefault="005C1C52" w:rsidP="005C1C52">
      <w:pPr>
        <w:pStyle w:val="c0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 xml:space="preserve">Тема </w:t>
      </w:r>
      <w:r w:rsidRPr="005C1C52">
        <w:rPr>
          <w:rFonts w:ascii="Times New Roman" w:hAnsi="Times New Roman" w:cs="Times New Roman"/>
          <w:sz w:val="28"/>
          <w:szCs w:val="28"/>
        </w:rPr>
        <w:t>данной работы</w:t>
      </w:r>
      <w:r w:rsidRPr="005C1C52">
        <w:rPr>
          <w:rFonts w:ascii="Times New Roman" w:hAnsi="Times New Roman" w:cs="Times New Roman"/>
          <w:sz w:val="28"/>
          <w:szCs w:val="28"/>
        </w:rPr>
        <w:t xml:space="preserve"> </w:t>
      </w:r>
      <w:r w:rsidRPr="005C1C52">
        <w:rPr>
          <w:rFonts w:ascii="Times New Roman" w:hAnsi="Times New Roman" w:cs="Times New Roman"/>
          <w:sz w:val="28"/>
          <w:szCs w:val="28"/>
        </w:rPr>
        <w:t>интересна, увлекательна</w:t>
      </w:r>
      <w:r w:rsidRPr="005C1C52">
        <w:rPr>
          <w:rFonts w:ascii="Times New Roman" w:hAnsi="Times New Roman" w:cs="Times New Roman"/>
          <w:sz w:val="28"/>
          <w:szCs w:val="28"/>
        </w:rPr>
        <w:t xml:space="preserve"> и актуальна. Числа играют важную роль в жизни каждого человека.  Люди </w:t>
      </w:r>
      <w:r w:rsidRPr="005C1C52">
        <w:rPr>
          <w:rFonts w:ascii="Times New Roman" w:hAnsi="Times New Roman" w:cs="Times New Roman"/>
          <w:sz w:val="28"/>
          <w:szCs w:val="28"/>
        </w:rPr>
        <w:t>верят символике</w:t>
      </w:r>
      <w:r w:rsidRPr="005C1C52">
        <w:rPr>
          <w:rFonts w:ascii="Times New Roman" w:hAnsi="Times New Roman" w:cs="Times New Roman"/>
          <w:sz w:val="28"/>
          <w:szCs w:val="28"/>
        </w:rPr>
        <w:t xml:space="preserve"> </w:t>
      </w:r>
      <w:r w:rsidRPr="005C1C52">
        <w:rPr>
          <w:rFonts w:ascii="Times New Roman" w:hAnsi="Times New Roman" w:cs="Times New Roman"/>
          <w:sz w:val="28"/>
          <w:szCs w:val="28"/>
        </w:rPr>
        <w:t>чисел и</w:t>
      </w:r>
      <w:r w:rsidRPr="005C1C52">
        <w:rPr>
          <w:rFonts w:ascii="Times New Roman" w:hAnsi="Times New Roman" w:cs="Times New Roman"/>
          <w:sz w:val="28"/>
          <w:szCs w:val="28"/>
        </w:rPr>
        <w:t xml:space="preserve"> на современном этапе развития общества. Изучение значения чисел </w:t>
      </w:r>
      <w:r w:rsidRPr="005C1C52">
        <w:rPr>
          <w:rFonts w:ascii="Times New Roman" w:hAnsi="Times New Roman" w:cs="Times New Roman"/>
          <w:sz w:val="28"/>
          <w:szCs w:val="28"/>
        </w:rPr>
        <w:t>в литературе</w:t>
      </w:r>
      <w:r w:rsidRPr="005C1C52">
        <w:rPr>
          <w:rFonts w:ascii="Times New Roman" w:hAnsi="Times New Roman" w:cs="Times New Roman"/>
          <w:sz w:val="28"/>
          <w:szCs w:val="28"/>
        </w:rPr>
        <w:t xml:space="preserve"> диктуется тем, что во многих </w:t>
      </w:r>
      <w:r w:rsidRPr="005C1C52">
        <w:rPr>
          <w:rFonts w:ascii="Times New Roman" w:hAnsi="Times New Roman" w:cs="Times New Roman"/>
          <w:sz w:val="28"/>
          <w:szCs w:val="28"/>
        </w:rPr>
        <w:t>произведениях числа</w:t>
      </w:r>
      <w:r w:rsidRPr="005C1C52">
        <w:rPr>
          <w:rFonts w:ascii="Times New Roman" w:hAnsi="Times New Roman" w:cs="Times New Roman"/>
          <w:sz w:val="28"/>
          <w:szCs w:val="28"/>
        </w:rPr>
        <w:t xml:space="preserve"> встречаются достаточно часто. Ученица в своей </w:t>
      </w:r>
      <w:r w:rsidRPr="005C1C52">
        <w:rPr>
          <w:rFonts w:ascii="Times New Roman" w:hAnsi="Times New Roman" w:cs="Times New Roman"/>
          <w:sz w:val="28"/>
          <w:szCs w:val="28"/>
        </w:rPr>
        <w:t>работе постаралась</w:t>
      </w:r>
      <w:r w:rsidRPr="005C1C52">
        <w:rPr>
          <w:rFonts w:ascii="Times New Roman" w:hAnsi="Times New Roman" w:cs="Times New Roman"/>
          <w:sz w:val="28"/>
          <w:szCs w:val="28"/>
        </w:rPr>
        <w:t xml:space="preserve"> дать представление о числах, которые чаще всего используются в значении «магических», имеют символическое значение. </w:t>
      </w: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 xml:space="preserve">Цель рецензируемой работы – проанализировать употребление некоторых чисел в русской и бурятской литературе, найти общее. Исходя из поставленной цели, решался ряд определенных задач (изучить и проанализировать употребление выражений с числами в русском и бурятском языках; проанализировать присутствие «числовой магии» в жизни людей в наши дни и сравнить символику чисел у разных народов на предмет совпадения или несовпадения, сделать выводы).  Структура и </w:t>
      </w:r>
      <w:r w:rsidRPr="005C1C52">
        <w:rPr>
          <w:rFonts w:ascii="Times New Roman" w:hAnsi="Times New Roman" w:cs="Times New Roman"/>
          <w:sz w:val="28"/>
          <w:szCs w:val="28"/>
        </w:rPr>
        <w:t>содержание работы</w:t>
      </w:r>
      <w:r w:rsidRPr="005C1C52">
        <w:rPr>
          <w:rFonts w:ascii="Times New Roman" w:hAnsi="Times New Roman" w:cs="Times New Roman"/>
          <w:sz w:val="28"/>
          <w:szCs w:val="28"/>
        </w:rPr>
        <w:t xml:space="preserve"> соответствуют поставленным целям и задачам. </w:t>
      </w: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>Исследовательская работа четко структурирована, грамотно изложена, прослеживается логическая связь между частями работы, отличается завершённостью. Логика работы продумана, культура письменного оформления обеспечивает понимание содержания изложенного материала.</w:t>
      </w: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>Практическая значимость рецензируемой работы заключается в возможности использования материала на уроках русского и бурятского языков, литературы, истории, математики, при проведении конкурсов, викторин.         </w:t>
      </w: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>Теоретическая</w:t>
      </w:r>
      <w:r w:rsidRPr="005C1C52">
        <w:rPr>
          <w:rFonts w:ascii="Times New Roman" w:hAnsi="Times New Roman" w:cs="Times New Roman"/>
          <w:sz w:val="28"/>
          <w:szCs w:val="28"/>
        </w:rPr>
        <w:t xml:space="preserve"> </w:t>
      </w:r>
      <w:r w:rsidRPr="005C1C52">
        <w:rPr>
          <w:rFonts w:ascii="Times New Roman" w:hAnsi="Times New Roman" w:cs="Times New Roman"/>
          <w:sz w:val="28"/>
          <w:szCs w:val="28"/>
        </w:rPr>
        <w:t xml:space="preserve">часть </w:t>
      </w:r>
      <w:r w:rsidRPr="005C1C52">
        <w:rPr>
          <w:sz w:val="28"/>
          <w:szCs w:val="28"/>
        </w:rPr>
        <w:t>рецензируемой</w:t>
      </w:r>
      <w:r w:rsidRPr="005C1C52">
        <w:rPr>
          <w:rFonts w:ascii="Times New Roman" w:hAnsi="Times New Roman" w:cs="Times New Roman"/>
          <w:sz w:val="28"/>
          <w:szCs w:val="28"/>
        </w:rPr>
        <w:t xml:space="preserve"> работы соответствует выбранной теме и содержит информацию об истории</w:t>
      </w:r>
      <w:r>
        <w:rPr>
          <w:rFonts w:ascii="Times New Roman" w:hAnsi="Times New Roman" w:cs="Times New Roman"/>
          <w:sz w:val="28"/>
          <w:szCs w:val="28"/>
        </w:rPr>
        <w:t xml:space="preserve"> символики и числовой магии. </w:t>
      </w:r>
    </w:p>
    <w:p w:rsidR="005C1C52" w:rsidRPr="005C1C52" w:rsidRDefault="005C1C52" w:rsidP="005C1C5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C1C52">
        <w:rPr>
          <w:rFonts w:ascii="Times New Roman" w:hAnsi="Times New Roman" w:cs="Times New Roman"/>
          <w:sz w:val="28"/>
          <w:szCs w:val="28"/>
        </w:rPr>
        <w:t xml:space="preserve">Оценивая в целом исследовательскую работу Меньшиковой </w:t>
      </w:r>
      <w:r w:rsidRPr="005C1C52">
        <w:rPr>
          <w:rFonts w:ascii="Times New Roman" w:hAnsi="Times New Roman" w:cs="Times New Roman"/>
          <w:sz w:val="28"/>
          <w:szCs w:val="28"/>
        </w:rPr>
        <w:t>Ангелины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5C1C52">
        <w:rPr>
          <w:rFonts w:ascii="Times New Roman" w:hAnsi="Times New Roman" w:cs="Times New Roman"/>
          <w:sz w:val="28"/>
          <w:szCs w:val="28"/>
        </w:rPr>
        <w:t>Магия чисел в русской и бурятской языковых культурах</w:t>
      </w:r>
      <w:bookmarkStart w:id="11" w:name="_GoBack"/>
      <w:bookmarkEnd w:id="11"/>
      <w:r w:rsidRPr="005C1C52">
        <w:rPr>
          <w:rFonts w:ascii="Times New Roman" w:hAnsi="Times New Roman" w:cs="Times New Roman"/>
          <w:sz w:val="28"/>
          <w:szCs w:val="28"/>
        </w:rPr>
        <w:t>», следует</w:t>
      </w:r>
      <w:r w:rsidRPr="005C1C52">
        <w:rPr>
          <w:rFonts w:ascii="Times New Roman" w:hAnsi="Times New Roman" w:cs="Times New Roman"/>
          <w:sz w:val="28"/>
          <w:szCs w:val="28"/>
        </w:rPr>
        <w:t xml:space="preserve"> отметить, что она отвечает основным требованиям и может претендовать на высокую оценку.</w:t>
      </w:r>
    </w:p>
    <w:p w:rsidR="005C1C52" w:rsidRPr="005C1C52" w:rsidRDefault="005C1C52" w:rsidP="005C1C5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sectPr w:rsidR="005C1C52" w:rsidRPr="005C1C52" w:rsidSect="00AE19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4FC" w:rsidRDefault="00B114FC" w:rsidP="00AE1955">
      <w:pPr>
        <w:spacing w:after="0" w:line="240" w:lineRule="auto"/>
      </w:pPr>
      <w:r>
        <w:separator/>
      </w:r>
    </w:p>
  </w:endnote>
  <w:endnote w:type="continuationSeparator" w:id="0">
    <w:p w:rsidR="00B114FC" w:rsidRDefault="00B114FC" w:rsidP="00AE1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955" w:rsidRDefault="00AE1955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6772587"/>
      <w:docPartObj>
        <w:docPartGallery w:val="Page Numbers (Bottom of Page)"/>
        <w:docPartUnique/>
      </w:docPartObj>
    </w:sdtPr>
    <w:sdtEndPr/>
    <w:sdtContent>
      <w:p w:rsidR="00AE1955" w:rsidRDefault="00AE1955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1C52">
          <w:rPr>
            <w:noProof/>
          </w:rPr>
          <w:t>12</w:t>
        </w:r>
        <w:r>
          <w:fldChar w:fldCharType="end"/>
        </w:r>
      </w:p>
    </w:sdtContent>
  </w:sdt>
  <w:p w:rsidR="00AE1955" w:rsidRDefault="00AE1955">
    <w:pPr>
      <w:pStyle w:val="af1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955" w:rsidRDefault="00AE1955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4FC" w:rsidRDefault="00B114FC" w:rsidP="00AE1955">
      <w:pPr>
        <w:spacing w:after="0" w:line="240" w:lineRule="auto"/>
      </w:pPr>
      <w:r>
        <w:separator/>
      </w:r>
    </w:p>
  </w:footnote>
  <w:footnote w:type="continuationSeparator" w:id="0">
    <w:p w:rsidR="00B114FC" w:rsidRDefault="00B114FC" w:rsidP="00AE19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955" w:rsidRDefault="00AE1955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955" w:rsidRDefault="00AE1955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1955" w:rsidRDefault="00AE1955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D1AE1"/>
    <w:multiLevelType w:val="hybridMultilevel"/>
    <w:tmpl w:val="2C506246"/>
    <w:lvl w:ilvl="0" w:tplc="1F8A3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B66461"/>
    <w:multiLevelType w:val="multilevel"/>
    <w:tmpl w:val="2F88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66C5C"/>
    <w:multiLevelType w:val="hybridMultilevel"/>
    <w:tmpl w:val="96E0AE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4D1C8D"/>
    <w:multiLevelType w:val="hybridMultilevel"/>
    <w:tmpl w:val="88968BFE"/>
    <w:lvl w:ilvl="0" w:tplc="9BEC150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EA804FE"/>
    <w:multiLevelType w:val="hybridMultilevel"/>
    <w:tmpl w:val="6D525FB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5" w15:restartNumberingAfterBreak="0">
    <w:nsid w:val="17DB6E4B"/>
    <w:multiLevelType w:val="hybridMultilevel"/>
    <w:tmpl w:val="0038C504"/>
    <w:lvl w:ilvl="0" w:tplc="3B0805CE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E7098"/>
    <w:multiLevelType w:val="multilevel"/>
    <w:tmpl w:val="A722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D118C8"/>
    <w:multiLevelType w:val="hybridMultilevel"/>
    <w:tmpl w:val="BE9C05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AD15DB"/>
    <w:multiLevelType w:val="multilevel"/>
    <w:tmpl w:val="54746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7D47CD"/>
    <w:multiLevelType w:val="multilevel"/>
    <w:tmpl w:val="7EC6D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6D7285"/>
    <w:multiLevelType w:val="hybridMultilevel"/>
    <w:tmpl w:val="B6AA2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4D6DC1"/>
    <w:multiLevelType w:val="multilevel"/>
    <w:tmpl w:val="88FEE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F7C5F5C"/>
    <w:multiLevelType w:val="multilevel"/>
    <w:tmpl w:val="48F41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EB4986"/>
    <w:multiLevelType w:val="hybridMultilevel"/>
    <w:tmpl w:val="B824EB42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4" w15:restartNumberingAfterBreak="0">
    <w:nsid w:val="32035762"/>
    <w:multiLevelType w:val="hybridMultilevel"/>
    <w:tmpl w:val="25F21D10"/>
    <w:lvl w:ilvl="0" w:tplc="3DF2F6D6">
      <w:start w:val="1"/>
      <w:numFmt w:val="decimal"/>
      <w:lvlText w:val="%1)"/>
      <w:lvlJc w:val="left"/>
      <w:pPr>
        <w:ind w:left="1068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79B05BA"/>
    <w:multiLevelType w:val="hybridMultilevel"/>
    <w:tmpl w:val="BC024A8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6" w15:restartNumberingAfterBreak="0">
    <w:nsid w:val="38572AF7"/>
    <w:multiLevelType w:val="hybridMultilevel"/>
    <w:tmpl w:val="AC142FC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7" w15:restartNumberingAfterBreak="0">
    <w:nsid w:val="3C7C2683"/>
    <w:multiLevelType w:val="multilevel"/>
    <w:tmpl w:val="353CA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A52FA9"/>
    <w:multiLevelType w:val="hybridMultilevel"/>
    <w:tmpl w:val="00786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2E553A"/>
    <w:multiLevelType w:val="multilevel"/>
    <w:tmpl w:val="9FFAC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725935"/>
    <w:multiLevelType w:val="multilevel"/>
    <w:tmpl w:val="2F0C4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A7C4D82"/>
    <w:multiLevelType w:val="hybridMultilevel"/>
    <w:tmpl w:val="D37CEE7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2" w15:restartNumberingAfterBreak="0">
    <w:nsid w:val="4BB2275A"/>
    <w:multiLevelType w:val="multilevel"/>
    <w:tmpl w:val="54746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DC65850"/>
    <w:multiLevelType w:val="multilevel"/>
    <w:tmpl w:val="595A5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333CA2"/>
    <w:multiLevelType w:val="hybridMultilevel"/>
    <w:tmpl w:val="FD706E72"/>
    <w:lvl w:ilvl="0" w:tplc="247272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56831CC7"/>
    <w:multiLevelType w:val="multilevel"/>
    <w:tmpl w:val="81CC1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AFE1229"/>
    <w:multiLevelType w:val="multilevel"/>
    <w:tmpl w:val="D39460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5EB8103F"/>
    <w:multiLevelType w:val="hybridMultilevel"/>
    <w:tmpl w:val="CD5CFEE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8" w15:restartNumberingAfterBreak="0">
    <w:nsid w:val="6193229E"/>
    <w:multiLevelType w:val="hybridMultilevel"/>
    <w:tmpl w:val="4990AE26"/>
    <w:lvl w:ilvl="0" w:tplc="3B92B67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65274F90"/>
    <w:multiLevelType w:val="multilevel"/>
    <w:tmpl w:val="FFF6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8A1A0A"/>
    <w:multiLevelType w:val="hybridMultilevel"/>
    <w:tmpl w:val="30A2052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9BE73F5"/>
    <w:multiLevelType w:val="multilevel"/>
    <w:tmpl w:val="C0B44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B1857A9"/>
    <w:multiLevelType w:val="hybridMultilevel"/>
    <w:tmpl w:val="11D465A6"/>
    <w:lvl w:ilvl="0" w:tplc="4D2E42D4">
      <w:start w:val="1"/>
      <w:numFmt w:val="decimal"/>
      <w:lvlText w:val="%1)"/>
      <w:lvlJc w:val="left"/>
      <w:pPr>
        <w:ind w:left="1068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6C640444"/>
    <w:multiLevelType w:val="multilevel"/>
    <w:tmpl w:val="BB9A8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816984"/>
    <w:multiLevelType w:val="hybridMultilevel"/>
    <w:tmpl w:val="81C4C726"/>
    <w:lvl w:ilvl="0" w:tplc="C34497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F23209"/>
    <w:multiLevelType w:val="hybridMultilevel"/>
    <w:tmpl w:val="7402CA64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6" w15:restartNumberingAfterBreak="0">
    <w:nsid w:val="76001E94"/>
    <w:multiLevelType w:val="multilevel"/>
    <w:tmpl w:val="A7CEF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73A31AF"/>
    <w:multiLevelType w:val="multilevel"/>
    <w:tmpl w:val="65EC9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850416"/>
    <w:multiLevelType w:val="hybridMultilevel"/>
    <w:tmpl w:val="F4D08D2C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9" w15:restartNumberingAfterBreak="0">
    <w:nsid w:val="77A11B83"/>
    <w:multiLevelType w:val="hybridMultilevel"/>
    <w:tmpl w:val="52F4BEC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40" w15:restartNumberingAfterBreak="0">
    <w:nsid w:val="7A1D70B2"/>
    <w:multiLevelType w:val="multilevel"/>
    <w:tmpl w:val="6D303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3D530E"/>
    <w:multiLevelType w:val="multilevel"/>
    <w:tmpl w:val="0810A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DEB04E7"/>
    <w:multiLevelType w:val="multilevel"/>
    <w:tmpl w:val="9B8A7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E06103A"/>
    <w:multiLevelType w:val="hybridMultilevel"/>
    <w:tmpl w:val="809C84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F146729"/>
    <w:multiLevelType w:val="hybridMultilevel"/>
    <w:tmpl w:val="DE946B28"/>
    <w:lvl w:ilvl="0" w:tplc="372AC89E">
      <w:start w:val="1"/>
      <w:numFmt w:val="decimal"/>
      <w:lvlText w:val="%1)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7"/>
  </w:num>
  <w:num w:numId="2">
    <w:abstractNumId w:val="2"/>
  </w:num>
  <w:num w:numId="3">
    <w:abstractNumId w:val="18"/>
  </w:num>
  <w:num w:numId="4">
    <w:abstractNumId w:val="10"/>
  </w:num>
  <w:num w:numId="5">
    <w:abstractNumId w:val="8"/>
  </w:num>
  <w:num w:numId="6">
    <w:abstractNumId w:val="42"/>
  </w:num>
  <w:num w:numId="7">
    <w:abstractNumId w:val="31"/>
  </w:num>
  <w:num w:numId="8">
    <w:abstractNumId w:val="12"/>
  </w:num>
  <w:num w:numId="9">
    <w:abstractNumId w:val="19"/>
  </w:num>
  <w:num w:numId="10">
    <w:abstractNumId w:val="23"/>
  </w:num>
  <w:num w:numId="11">
    <w:abstractNumId w:val="17"/>
  </w:num>
  <w:num w:numId="12">
    <w:abstractNumId w:val="41"/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</w:num>
  <w:num w:numId="24">
    <w:abstractNumId w:val="36"/>
  </w:num>
  <w:num w:numId="25">
    <w:abstractNumId w:val="37"/>
  </w:num>
  <w:num w:numId="26">
    <w:abstractNumId w:val="22"/>
  </w:num>
  <w:num w:numId="27">
    <w:abstractNumId w:val="26"/>
  </w:num>
  <w:num w:numId="28">
    <w:abstractNumId w:val="4"/>
  </w:num>
  <w:num w:numId="29">
    <w:abstractNumId w:val="5"/>
  </w:num>
  <w:num w:numId="30">
    <w:abstractNumId w:val="40"/>
  </w:num>
  <w:num w:numId="31">
    <w:abstractNumId w:val="9"/>
  </w:num>
  <w:num w:numId="32">
    <w:abstractNumId w:val="11"/>
  </w:num>
  <w:num w:numId="33">
    <w:abstractNumId w:val="2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4">
    <w:abstractNumId w:val="3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5">
    <w:abstractNumId w:val="6"/>
  </w:num>
  <w:num w:numId="36">
    <w:abstractNumId w:val="20"/>
  </w:num>
  <w:num w:numId="37">
    <w:abstractNumId w:val="1"/>
  </w:num>
  <w:num w:numId="38">
    <w:abstractNumId w:val="32"/>
  </w:num>
  <w:num w:numId="39">
    <w:abstractNumId w:val="44"/>
  </w:num>
  <w:num w:numId="40">
    <w:abstractNumId w:val="14"/>
  </w:num>
  <w:num w:numId="41">
    <w:abstractNumId w:val="28"/>
  </w:num>
  <w:num w:numId="42">
    <w:abstractNumId w:val="3"/>
  </w:num>
  <w:num w:numId="43">
    <w:abstractNumId w:val="34"/>
  </w:num>
  <w:num w:numId="44">
    <w:abstractNumId w:val="24"/>
  </w:num>
  <w:num w:numId="45">
    <w:abstractNumId w:val="0"/>
  </w:num>
  <w:num w:numId="4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CDF"/>
    <w:rsid w:val="00062BAA"/>
    <w:rsid w:val="00113333"/>
    <w:rsid w:val="00296546"/>
    <w:rsid w:val="003A7CDF"/>
    <w:rsid w:val="004314E9"/>
    <w:rsid w:val="004477D7"/>
    <w:rsid w:val="004876A7"/>
    <w:rsid w:val="005C1C52"/>
    <w:rsid w:val="005F07CB"/>
    <w:rsid w:val="00620703"/>
    <w:rsid w:val="00680FBD"/>
    <w:rsid w:val="00692379"/>
    <w:rsid w:val="006F4ECC"/>
    <w:rsid w:val="007B049F"/>
    <w:rsid w:val="008129F6"/>
    <w:rsid w:val="00961058"/>
    <w:rsid w:val="009901D3"/>
    <w:rsid w:val="00AE1955"/>
    <w:rsid w:val="00B0455C"/>
    <w:rsid w:val="00B114FC"/>
    <w:rsid w:val="00B17E43"/>
    <w:rsid w:val="00B320D8"/>
    <w:rsid w:val="00B45CB8"/>
    <w:rsid w:val="00BE298F"/>
    <w:rsid w:val="00CA64B6"/>
    <w:rsid w:val="00DD77B9"/>
    <w:rsid w:val="00DE5F80"/>
    <w:rsid w:val="00DF03D8"/>
    <w:rsid w:val="00EA3A94"/>
    <w:rsid w:val="00EA3B9C"/>
    <w:rsid w:val="00EE62BB"/>
    <w:rsid w:val="00F16430"/>
    <w:rsid w:val="00F820DF"/>
    <w:rsid w:val="00FF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72676"/>
  <w15:chartTrackingRefBased/>
  <w15:docId w15:val="{4D2D2D6F-1F01-4410-8A83-A729EB659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45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876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76A7"/>
    <w:pPr>
      <w:keepNext/>
      <w:keepLines/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paragraph" w:styleId="4">
    <w:name w:val="heading 4"/>
    <w:basedOn w:val="a"/>
    <w:link w:val="40"/>
    <w:uiPriority w:val="9"/>
    <w:qFormat/>
    <w:rsid w:val="004876A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14E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045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876A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876A7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4876A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876A7"/>
  </w:style>
  <w:style w:type="paragraph" w:styleId="a4">
    <w:name w:val="Normal (Web)"/>
    <w:basedOn w:val="a"/>
    <w:uiPriority w:val="99"/>
    <w:unhideWhenUsed/>
    <w:rsid w:val="00487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4876A7"/>
  </w:style>
  <w:style w:type="character" w:styleId="a5">
    <w:name w:val="Hyperlink"/>
    <w:basedOn w:val="a0"/>
    <w:uiPriority w:val="99"/>
    <w:unhideWhenUsed/>
    <w:rsid w:val="004876A7"/>
    <w:rPr>
      <w:color w:val="0000FF"/>
      <w:u w:val="single"/>
    </w:rPr>
  </w:style>
  <w:style w:type="character" w:customStyle="1" w:styleId="hl">
    <w:name w:val="hl"/>
    <w:basedOn w:val="a0"/>
    <w:rsid w:val="004876A7"/>
  </w:style>
  <w:style w:type="character" w:styleId="a6">
    <w:name w:val="Strong"/>
    <w:basedOn w:val="a0"/>
    <w:uiPriority w:val="22"/>
    <w:qFormat/>
    <w:rsid w:val="004876A7"/>
    <w:rPr>
      <w:b/>
      <w:bCs/>
    </w:rPr>
  </w:style>
  <w:style w:type="character" w:customStyle="1" w:styleId="highlightedsearchterm">
    <w:name w:val="highlightedsearchterm"/>
    <w:basedOn w:val="a0"/>
    <w:rsid w:val="004876A7"/>
  </w:style>
  <w:style w:type="table" w:styleId="a7">
    <w:name w:val="Table Grid"/>
    <w:basedOn w:val="a1"/>
    <w:uiPriority w:val="39"/>
    <w:rsid w:val="004876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9">
    <w:name w:val="style49"/>
    <w:basedOn w:val="a"/>
    <w:rsid w:val="00487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487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4876A7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4876A7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876A7"/>
    <w:rPr>
      <w:rFonts w:ascii="Tahoma" w:eastAsia="Calibri" w:hAnsi="Tahoma" w:cs="Tahoma"/>
      <w:sz w:val="16"/>
      <w:szCs w:val="16"/>
    </w:rPr>
  </w:style>
  <w:style w:type="paragraph" w:customStyle="1" w:styleId="DecimalAligned">
    <w:name w:val="Decimal Aligned"/>
    <w:basedOn w:val="a"/>
    <w:uiPriority w:val="40"/>
    <w:qFormat/>
    <w:rsid w:val="004876A7"/>
    <w:pPr>
      <w:tabs>
        <w:tab w:val="decimal" w:pos="360"/>
      </w:tabs>
      <w:spacing w:after="200" w:line="276" w:lineRule="auto"/>
    </w:pPr>
    <w:rPr>
      <w:rFonts w:ascii="Calibri" w:eastAsia="Times New Roman" w:hAnsi="Calibri" w:cs="Times New Roman"/>
    </w:rPr>
  </w:style>
  <w:style w:type="paragraph" w:styleId="ab">
    <w:name w:val="footnote text"/>
    <w:basedOn w:val="a"/>
    <w:link w:val="ac"/>
    <w:uiPriority w:val="99"/>
    <w:unhideWhenUsed/>
    <w:rsid w:val="004876A7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4876A7"/>
    <w:rPr>
      <w:rFonts w:ascii="Calibri" w:eastAsia="Times New Roman" w:hAnsi="Calibri" w:cs="Times New Roman"/>
      <w:sz w:val="20"/>
      <w:szCs w:val="20"/>
    </w:rPr>
  </w:style>
  <w:style w:type="character" w:styleId="ad">
    <w:name w:val="Subtle Emphasis"/>
    <w:basedOn w:val="a0"/>
    <w:uiPriority w:val="19"/>
    <w:qFormat/>
    <w:rsid w:val="004876A7"/>
    <w:rPr>
      <w:rFonts w:eastAsia="Times New Roman" w:cs="Times New Roman"/>
      <w:bCs w:val="0"/>
      <w:i/>
      <w:iCs/>
      <w:color w:val="808080"/>
      <w:szCs w:val="22"/>
      <w:lang w:val="ru-RU"/>
    </w:rPr>
  </w:style>
  <w:style w:type="table" w:customStyle="1" w:styleId="-11">
    <w:name w:val="Светлая заливка - Акцент 11"/>
    <w:basedOn w:val="a1"/>
    <w:uiPriority w:val="60"/>
    <w:rsid w:val="004876A7"/>
    <w:pPr>
      <w:spacing w:after="0" w:line="240" w:lineRule="auto"/>
    </w:pPr>
    <w:rPr>
      <w:rFonts w:ascii="Calibri" w:eastAsia="Times New Roman" w:hAnsi="Calibri" w:cs="Times New Roman"/>
      <w:color w:val="2E74B5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11">
    <w:name w:val="Светлая заливка1"/>
    <w:basedOn w:val="a1"/>
    <w:uiPriority w:val="60"/>
    <w:rsid w:val="004876A7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2">
    <w:name w:val="Light Shading Accent 2"/>
    <w:basedOn w:val="a1"/>
    <w:uiPriority w:val="60"/>
    <w:rsid w:val="004876A7"/>
    <w:pPr>
      <w:spacing w:after="0" w:line="240" w:lineRule="auto"/>
    </w:pPr>
    <w:rPr>
      <w:rFonts w:ascii="Calibri" w:eastAsia="Calibri" w:hAnsi="Calibri" w:cs="Times New Roman"/>
      <w:color w:val="C4591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1-11">
    <w:name w:val="Средняя заливка 1 - Акцент 11"/>
    <w:basedOn w:val="a1"/>
    <w:uiPriority w:val="63"/>
    <w:rsid w:val="004876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Grid 1 Accent 1"/>
    <w:basedOn w:val="a1"/>
    <w:uiPriority w:val="67"/>
    <w:rsid w:val="004876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styleId="3-1">
    <w:name w:val="Medium Grid 3 Accent 1"/>
    <w:basedOn w:val="a1"/>
    <w:uiPriority w:val="69"/>
    <w:rsid w:val="004876A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paragraph" w:customStyle="1" w:styleId="rvps3">
    <w:name w:val="rvps3"/>
    <w:basedOn w:val="a"/>
    <w:rsid w:val="00487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n">
    <w:name w:val="fn"/>
    <w:basedOn w:val="a0"/>
    <w:rsid w:val="004876A7"/>
  </w:style>
  <w:style w:type="paragraph" w:styleId="HTML">
    <w:name w:val="HTML Preformatted"/>
    <w:basedOn w:val="a"/>
    <w:link w:val="HTML0"/>
    <w:uiPriority w:val="99"/>
    <w:semiHidden/>
    <w:unhideWhenUsed/>
    <w:rsid w:val="004876A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876A7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-txt">
    <w:name w:val="c-txt"/>
    <w:basedOn w:val="a0"/>
    <w:rsid w:val="004876A7"/>
  </w:style>
  <w:style w:type="character" w:styleId="ae">
    <w:name w:val="FollowedHyperlink"/>
    <w:basedOn w:val="a0"/>
    <w:uiPriority w:val="99"/>
    <w:semiHidden/>
    <w:unhideWhenUsed/>
    <w:rsid w:val="004876A7"/>
    <w:rPr>
      <w:color w:val="954F72" w:themeColor="followedHyperlink"/>
      <w:u w:val="single"/>
    </w:rPr>
  </w:style>
  <w:style w:type="paragraph" w:styleId="af">
    <w:name w:val="header"/>
    <w:basedOn w:val="a"/>
    <w:link w:val="af0"/>
    <w:uiPriority w:val="99"/>
    <w:unhideWhenUsed/>
    <w:rsid w:val="004876A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4876A7"/>
    <w:rPr>
      <w:rFonts w:ascii="Calibri" w:eastAsia="Calibri" w:hAnsi="Calibri" w:cs="Times New Roman"/>
    </w:rPr>
  </w:style>
  <w:style w:type="paragraph" w:styleId="af1">
    <w:name w:val="footer"/>
    <w:basedOn w:val="a"/>
    <w:link w:val="af2"/>
    <w:uiPriority w:val="99"/>
    <w:unhideWhenUsed/>
    <w:rsid w:val="004876A7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rsid w:val="004876A7"/>
    <w:rPr>
      <w:rFonts w:ascii="Calibri" w:eastAsia="Calibri" w:hAnsi="Calibri" w:cs="Times New Roman"/>
    </w:rPr>
  </w:style>
  <w:style w:type="paragraph" w:styleId="af3">
    <w:name w:val="Subtitle"/>
    <w:basedOn w:val="a"/>
    <w:next w:val="a"/>
    <w:link w:val="af4"/>
    <w:uiPriority w:val="11"/>
    <w:qFormat/>
    <w:rsid w:val="00EE62BB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f4">
    <w:name w:val="Подзаголовок Знак"/>
    <w:basedOn w:val="a0"/>
    <w:link w:val="af3"/>
    <w:uiPriority w:val="11"/>
    <w:rsid w:val="00EE62BB"/>
    <w:rPr>
      <w:rFonts w:eastAsiaTheme="minorEastAsia"/>
      <w:color w:val="5A5A5A" w:themeColor="text1" w:themeTint="A5"/>
      <w:spacing w:val="15"/>
    </w:rPr>
  </w:style>
  <w:style w:type="paragraph" w:styleId="af5">
    <w:name w:val="TOC Heading"/>
    <w:basedOn w:val="1"/>
    <w:next w:val="a"/>
    <w:uiPriority w:val="39"/>
    <w:unhideWhenUsed/>
    <w:qFormat/>
    <w:rsid w:val="00EE62BB"/>
    <w:pPr>
      <w:outlineLvl w:val="9"/>
    </w:pPr>
    <w:rPr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EE62BB"/>
    <w:pPr>
      <w:spacing w:after="100"/>
    </w:pPr>
  </w:style>
  <w:style w:type="paragraph" w:styleId="af6">
    <w:name w:val="No Spacing"/>
    <w:uiPriority w:val="1"/>
    <w:qFormat/>
    <w:rsid w:val="00DD77B9"/>
    <w:pPr>
      <w:spacing w:after="0" w:line="240" w:lineRule="auto"/>
    </w:pPr>
  </w:style>
  <w:style w:type="paragraph" w:customStyle="1" w:styleId="c0">
    <w:name w:val="c0"/>
    <w:basedOn w:val="a"/>
    <w:rsid w:val="005C1C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C1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37530-17AF-4147-96A0-8B57850A4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13</Pages>
  <Words>2624</Words>
  <Characters>14960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23</cp:revision>
  <dcterms:created xsi:type="dcterms:W3CDTF">2023-04-15T14:16:00Z</dcterms:created>
  <dcterms:modified xsi:type="dcterms:W3CDTF">2023-04-17T10:36:00Z</dcterms:modified>
</cp:coreProperties>
</file>