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99D" w:rsidRPr="00A1599D" w:rsidRDefault="00A1599D" w:rsidP="009344BB">
      <w:pPr>
        <w:rPr>
          <w:b/>
          <w:sz w:val="24"/>
          <w:szCs w:val="24"/>
        </w:rPr>
      </w:pPr>
      <w:bookmarkStart w:id="0" w:name="_GoBack"/>
      <w:bookmarkEnd w:id="0"/>
    </w:p>
    <w:p w:rsidR="00A1599D" w:rsidRPr="00A1599D" w:rsidRDefault="00A1599D" w:rsidP="00A1599D">
      <w:pPr>
        <w:spacing w:before="100" w:beforeAutospacing="1" w:after="100" w:afterAutospacing="1" w:line="315" w:lineRule="atLeast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                                                 </w:t>
      </w:r>
      <w:r w:rsidRPr="00A1599D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КОНСПЕКТ УРОКА ПО ПРЕДМЕТУ «ОКРУЖАЮЩИЙ МИР» В 1 КЛАССЕ «Б»</w:t>
      </w:r>
    </w:p>
    <w:p w:rsidR="00A1599D" w:rsidRDefault="00A1599D" w:rsidP="00A1599D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Зимина Л.Н.</w:t>
      </w:r>
    </w:p>
    <w:p w:rsidR="00A1599D" w:rsidRPr="00BE1A67" w:rsidRDefault="00A1599D" w:rsidP="00A1599D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Тема: </w:t>
      </w:r>
      <w:r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О режиме дня.</w:t>
      </w:r>
    </w:p>
    <w:p w:rsidR="00BE1A67" w:rsidRPr="00BE1A67" w:rsidRDefault="00BE1A67" w:rsidP="00BE1A67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Целевое назначение урока:</w:t>
      </w:r>
    </w:p>
    <w:p w:rsidR="00BE1A67" w:rsidRPr="00BE1A67" w:rsidRDefault="00BE1A67" w:rsidP="00BE1A67">
      <w:pPr>
        <w:spacing w:before="24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 w:rsidRPr="00BE1A67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Первичное усвоение новых знаний и способов учебных действий</w:t>
      </w:r>
    </w:p>
    <w:p w:rsidR="00BE1A67" w:rsidRPr="00BE1A67" w:rsidRDefault="00BE1A67" w:rsidP="00BE1A67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Тип урока:</w:t>
      </w:r>
    </w:p>
    <w:p w:rsidR="00BE1A67" w:rsidRDefault="00BE1A67" w:rsidP="00BE1A67">
      <w:pPr>
        <w:spacing w:before="24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Урок первичного предъявления новых  знаний и способов учебных действий</w:t>
      </w:r>
    </w:p>
    <w:p w:rsidR="00BE1A67" w:rsidRDefault="00BE1A67" w:rsidP="00BE1A67">
      <w:pPr>
        <w:spacing w:before="24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Планируемые результаты образования</w:t>
      </w: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:</w:t>
      </w:r>
    </w:p>
    <w:p w:rsidR="00BE1A67" w:rsidRDefault="000265A2" w:rsidP="00BE1A67">
      <w:pPr>
        <w:spacing w:before="24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 w:rsidRPr="000265A2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Предметные</w:t>
      </w: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</w:t>
      </w:r>
      <w:r w:rsidR="00A1599D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научатся составлять и соблюдать режим дня, понимать его необходимость для человека, определять время по часам как условие правильной организации труда и отдыха</w:t>
      </w:r>
      <w:proofErr w:type="gramStart"/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определять время с точностью до часа.</w:t>
      </w:r>
    </w:p>
    <w:p w:rsidR="000265A2" w:rsidRDefault="000265A2" w:rsidP="00BE1A67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proofErr w:type="spellStart"/>
      <w:r w:rsidRPr="000265A2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Метапредметны</w:t>
      </w:r>
      <w:proofErr w:type="gramStart"/>
      <w:r w:rsidRPr="000265A2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(</w:t>
      </w:r>
      <w:proofErr w:type="gramEnd"/>
      <w:r w:rsidRPr="000265A2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Критерии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</w:t>
      </w:r>
      <w:r w:rsidRPr="000265A2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оценки компонентов универсальных учебных действий –УУД):</w:t>
      </w:r>
    </w:p>
    <w:p w:rsidR="005C21CB" w:rsidRDefault="000265A2" w:rsidP="00BE1A67">
      <w:pPr>
        <w:spacing w:before="24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Познавательные</w:t>
      </w:r>
      <w:proofErr w:type="gramStart"/>
      <w:r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</w:t>
      </w:r>
      <w:r w:rsidR="00A1599D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:</w:t>
      </w:r>
      <w:proofErr w:type="gramEnd"/>
    </w:p>
    <w:p w:rsidR="000265A2" w:rsidRDefault="000265A2" w:rsidP="00BE1A67">
      <w:pPr>
        <w:spacing w:before="24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Уточнять</w:t>
      </w:r>
      <w:r w:rsidR="005C21CB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как нужно соблюдать </w:t>
      </w:r>
      <w:r w:rsidR="005C21CB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режим дня</w:t>
      </w:r>
    </w:p>
    <w:p w:rsidR="005C21CB" w:rsidRDefault="005C21CB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Осуществлять рефлексию способов и условий действий</w:t>
      </w:r>
    </w:p>
    <w:p w:rsidR="005C21CB" w:rsidRDefault="005C21CB" w:rsidP="005C21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r w:rsidRPr="005C21CB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Регулятивные</w:t>
      </w:r>
      <w:proofErr w:type="gramStart"/>
      <w:r w:rsidRPr="005C21CB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</w:t>
      </w:r>
      <w:r w:rsidR="00A1599D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:</w:t>
      </w:r>
      <w:proofErr w:type="gramEnd"/>
    </w:p>
    <w:p w:rsidR="00636C07" w:rsidRPr="00636C07" w:rsidRDefault="00636C07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 w:rsidRPr="00636C07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Определять общую цель и</w:t>
      </w: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пути ее достижения</w:t>
      </w:r>
      <w:r w:rsidRPr="00636C07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</w:t>
      </w:r>
    </w:p>
    <w:p w:rsidR="005C21CB" w:rsidRPr="005C21CB" w:rsidRDefault="005C21CB" w:rsidP="005C21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</w:pPr>
      <w:r w:rsidRPr="005C21CB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Формулировать и удерживать учебную задачу</w:t>
      </w:r>
    </w:p>
    <w:p w:rsidR="005C21CB" w:rsidRDefault="005C21CB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 w:rsidRPr="005C21CB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Контролировать и оценивать свои действия при работе</w:t>
      </w: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с наглядн</w:t>
      </w:r>
      <w:proofErr w:type="gramStart"/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образным , словесно-образным </w:t>
      </w:r>
      <w:r w:rsidR="00636C07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и словесно-логическим материалом</w:t>
      </w:r>
      <w:r w:rsidRPr="005C21CB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</w:t>
      </w:r>
      <w:r w:rsidR="00636C07"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при сотрудничестве с учителем</w:t>
      </w:r>
    </w:p>
    <w:p w:rsidR="00636C07" w:rsidRDefault="00636C07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Контроль собственной деятельности по результатам выполнения заданий</w:t>
      </w:r>
    </w:p>
    <w:p w:rsidR="00BD2298" w:rsidRDefault="00BD2298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</w:p>
    <w:p w:rsidR="00636C07" w:rsidRPr="00BD2298" w:rsidRDefault="00636C07" w:rsidP="005C21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r w:rsidRPr="00BD2298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lastRenderedPageBreak/>
        <w:t>Коммуникативные:</w:t>
      </w:r>
    </w:p>
    <w:p w:rsidR="00636C07" w:rsidRDefault="00636C07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Планирование учебного  сотрудничества с соседом по парте</w:t>
      </w:r>
      <w:proofErr w:type="gramStart"/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в группе, </w:t>
      </w:r>
    </w:p>
    <w:p w:rsidR="00636C07" w:rsidRDefault="00636C07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Договариваться о распределении функций и ролей в совместной деятельности </w:t>
      </w:r>
    </w:p>
    <w:p w:rsidR="00636C07" w:rsidRDefault="00636C07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Обращаться за помощью и формулировать свои затруднения</w:t>
      </w:r>
    </w:p>
    <w:p w:rsidR="00636C07" w:rsidRDefault="00636C07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Строить понятное для слушателей высказывание</w:t>
      </w:r>
      <w:proofErr w:type="gramStart"/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 xml:space="preserve"> задавать уточняющие вопросы, формулировать простые выводы</w:t>
      </w:r>
    </w:p>
    <w:p w:rsidR="00636C07" w:rsidRDefault="00636C07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Соблюдать грамматические нормы речи</w:t>
      </w:r>
    </w:p>
    <w:p w:rsidR="00636C07" w:rsidRDefault="00636C07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</w:p>
    <w:p w:rsidR="00636C07" w:rsidRPr="00BD2298" w:rsidRDefault="00BD2298" w:rsidP="005C21C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r w:rsidRPr="00BD2298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Личностные</w:t>
      </w:r>
      <w:proofErr w:type="gramStart"/>
      <w:r w:rsidRPr="00BD2298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:</w:t>
      </w:r>
      <w:proofErr w:type="gramEnd"/>
    </w:p>
    <w:p w:rsidR="00BD2298" w:rsidRDefault="00BD2298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Принимать образ «хорошего ученика»</w:t>
      </w:r>
    </w:p>
    <w:p w:rsidR="00BD2298" w:rsidRPr="00636C07" w:rsidRDefault="00BD2298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  <w:t>Осознание значения учебной деятельности</w:t>
      </w:r>
    </w:p>
    <w:p w:rsidR="005C21CB" w:rsidRPr="00BD2298" w:rsidRDefault="005C21CB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4"/>
          <w:szCs w:val="24"/>
          <w:lang w:eastAsia="ru-RU"/>
        </w:rPr>
      </w:pPr>
    </w:p>
    <w:p w:rsidR="005C21CB" w:rsidRPr="000265A2" w:rsidRDefault="005C21CB" w:rsidP="005C21CB">
      <w:pPr>
        <w:spacing w:before="120" w:after="0" w:line="240" w:lineRule="auto"/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</w:pPr>
    </w:p>
    <w:p w:rsidR="000265A2" w:rsidRPr="000265A2" w:rsidRDefault="00BD2298" w:rsidP="00BE1A67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Тема урока: О РЕЖИМЕ ДНЯ</w:t>
      </w:r>
    </w:p>
    <w:p w:rsidR="00BE1A67" w:rsidRDefault="00BE1A67" w:rsidP="00BE1A67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Цели:</w:t>
      </w:r>
      <w:r w:rsidR="00BD2298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создать условия для уточнения  знаний о правильном  режиме дня</w:t>
      </w:r>
      <w:proofErr w:type="gramStart"/>
      <w:r w:rsidR="00BD2298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;</w:t>
      </w:r>
      <w:proofErr w:type="gramEnd"/>
    </w:p>
    <w:p w:rsidR="00BE1A67" w:rsidRPr="00A1599D" w:rsidRDefault="00BD2298" w:rsidP="00BE1A67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r w:rsidRPr="00A1599D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Учебные задачи:</w:t>
      </w:r>
    </w:p>
    <w:p w:rsidR="00BE1A67" w:rsidRDefault="00BA2CC8" w:rsidP="00BE1A67">
      <w:pPr>
        <w:spacing w:before="240" w:after="0" w:line="240" w:lineRule="auto"/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</w:pPr>
      <w:r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>1.</w:t>
      </w:r>
      <w:r w:rsidR="00BD2298" w:rsidRPr="00BA2CC8"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>Создать ситуацию</w:t>
      </w:r>
      <w:proofErr w:type="gramStart"/>
      <w:r w:rsidR="00BD2298" w:rsidRPr="00BA2CC8"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 xml:space="preserve"> ,</w:t>
      </w:r>
      <w:proofErr w:type="gramEnd"/>
      <w:r w:rsidR="00BD2298" w:rsidRPr="00BA2CC8"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 xml:space="preserve"> при которой возникает нео</w:t>
      </w:r>
      <w:r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>б</w:t>
      </w:r>
      <w:r w:rsidR="00BD2298" w:rsidRPr="00BA2CC8"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>ходимость формулировать проблему, предлагать пути ее решения для получения нового знания</w:t>
      </w:r>
    </w:p>
    <w:p w:rsidR="00BA2CC8" w:rsidRDefault="00BA2CC8" w:rsidP="00BE1A67">
      <w:pPr>
        <w:spacing w:before="240" w:after="0" w:line="240" w:lineRule="auto"/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</w:pPr>
      <w:r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>2.Обеспечить развитие у школьников выделять узловые моменты своей деятельности  как части    целого</w:t>
      </w:r>
    </w:p>
    <w:p w:rsidR="00BA2CC8" w:rsidRDefault="00BA2CC8" w:rsidP="00BE1A67">
      <w:pPr>
        <w:spacing w:before="240" w:after="0" w:line="240" w:lineRule="auto"/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</w:pPr>
      <w:r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 xml:space="preserve">3.  Создать условия для развития у </w:t>
      </w:r>
      <w:proofErr w:type="gramStart"/>
      <w:r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 xml:space="preserve"> умения структурировать информацию </w:t>
      </w:r>
    </w:p>
    <w:p w:rsidR="00BA2CC8" w:rsidRPr="00BE1A67" w:rsidRDefault="00BA2CC8" w:rsidP="00BE1A67">
      <w:pPr>
        <w:spacing w:before="240" w:after="0" w:line="240" w:lineRule="auto"/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</w:pPr>
      <w:r>
        <w:rPr>
          <w:rFonts w:ascii="Times New Roman" w:eastAsia="Adobe Fan Heiti Std B" w:hAnsi="Times New Roman" w:cs="Times New Roman"/>
          <w:color w:val="1F1F1F"/>
          <w:sz w:val="24"/>
          <w:szCs w:val="24"/>
          <w:lang w:eastAsia="ru-RU"/>
        </w:rPr>
        <w:t>4. Обучать контролировать свою деятельность</w:t>
      </w: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Духовно-нравственное развитие и воспитание:</w:t>
      </w: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1) воспитание нравственного чувства, этического сознания и готовности совершать позитивные поступки, в том числе речевые;</w:t>
      </w: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2) воспитание трудолюбия, способности к познанию;</w:t>
      </w: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lastRenderedPageBreak/>
        <w:t>3) воспитание здорового образа жизни;</w:t>
      </w: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4) </w:t>
      </w:r>
      <w:r w:rsidRPr="00BE1A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воспитание;</w:t>
      </w: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 </w:t>
      </w: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 </w:t>
      </w:r>
    </w:p>
    <w:p w:rsidR="00DB33BD" w:rsidRDefault="00BE1A67" w:rsidP="00BE1A67">
      <w:pPr>
        <w:spacing w:before="240"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Оборудование:</w:t>
      </w: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  доска, </w:t>
      </w:r>
      <w:r w:rsidR="00DB33BD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</w:t>
      </w: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пр</w:t>
      </w:r>
      <w:r w:rsidR="00DB33BD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оектор, компьютер, презентация </w:t>
      </w:r>
      <w:r w:rsidR="00DB33BD" w:rsidRPr="00DB33BD">
        <w:rPr>
          <w:rFonts w:ascii="Times New Roman" w:eastAsia="Times New Roman" w:hAnsi="Times New Roman" w:cs="Times New Roman"/>
          <w:color w:val="1F1F1F"/>
          <w:sz w:val="16"/>
          <w:szCs w:val="24"/>
          <w:lang w:eastAsia="ru-RU"/>
        </w:rPr>
        <w:t>«РЕЖИМ ДНЯ»</w:t>
      </w:r>
      <w:r w:rsidRPr="00BE1A67">
        <w:rPr>
          <w:rFonts w:ascii="Times New Roman" w:eastAsia="Times New Roman" w:hAnsi="Times New Roman" w:cs="Times New Roman"/>
          <w:color w:val="1F1F1F"/>
          <w:sz w:val="16"/>
          <w:szCs w:val="24"/>
          <w:lang w:eastAsia="ru-RU"/>
        </w:rPr>
        <w:t xml:space="preserve">, </w:t>
      </w:r>
      <w:r w:rsidR="00DB33BD">
        <w:rPr>
          <w:rFonts w:ascii="Times New Roman" w:eastAsia="Times New Roman" w:hAnsi="Times New Roman" w:cs="Times New Roman"/>
          <w:color w:val="1F1F1F"/>
          <w:sz w:val="16"/>
          <w:szCs w:val="24"/>
          <w:lang w:eastAsia="ru-RU"/>
        </w:rPr>
        <w:t xml:space="preserve">  </w:t>
      </w:r>
      <w:r w:rsidR="00DB33BD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ци</w:t>
      </w:r>
      <w:r w:rsidR="00DB33BD" w:rsidRPr="00DB33BD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ферблат часов</w:t>
      </w:r>
      <w:proofErr w:type="gramStart"/>
      <w:r w:rsidR="00DB33BD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</w:t>
      </w: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</w:t>
      </w:r>
      <w:r w:rsidR="00DB33BD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</w:t>
      </w:r>
      <w:proofErr w:type="gramEnd"/>
      <w:r w:rsidR="00DB33BD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 цветные карандаши</w:t>
      </w:r>
      <w:r w:rsidR="00E94EC5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, учебник , рабочая тетрадь, карточки настроения(смайлик)</w:t>
      </w:r>
    </w:p>
    <w:p w:rsidR="00DB33BD" w:rsidRPr="00BE1A67" w:rsidRDefault="00DB33BD" w:rsidP="00BE1A67">
      <w:pPr>
        <w:spacing w:before="240" w:after="0" w:line="240" w:lineRule="auto"/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</w:pP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 </w:t>
      </w: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lang w:eastAsia="ru-RU"/>
        </w:rPr>
        <w:t> </w:t>
      </w:r>
    </w:p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                        </w:t>
      </w:r>
    </w:p>
    <w:tbl>
      <w:tblPr>
        <w:tblW w:w="15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8506"/>
        <w:gridCol w:w="3686"/>
      </w:tblGrid>
      <w:tr w:rsidR="00BE1A67" w:rsidRPr="00A1599D" w:rsidTr="00E94EC5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8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урока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УУД</w:t>
            </w:r>
          </w:p>
        </w:tc>
      </w:tr>
      <w:tr w:rsidR="00BE1A67" w:rsidRPr="00A1599D" w:rsidTr="00E94EC5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Актуализация знаний.     Мотивация учебной деятельности.</w:t>
            </w:r>
          </w:p>
        </w:tc>
        <w:tc>
          <w:tcPr>
            <w:tcW w:w="8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3BD" w:rsidRPr="00A1599D" w:rsidRDefault="00BE1A67" w:rsidP="00DB33BD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82D25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– Назовите тему урока, о которой мы говорили на прошлом уроке. </w:t>
            </w:r>
            <w:r w:rsidR="00DB33BD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окружающий мир? При помощи чего мы узнаем мир? (Дети вспоминают 5 основных органов чувств</w:t>
            </w:r>
            <w:proofErr w:type="gramStart"/>
            <w:r w:rsidR="00DB33BD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)</w:t>
            </w:r>
            <w:proofErr w:type="gramEnd"/>
          </w:p>
          <w:p w:rsidR="00BE1A67" w:rsidRPr="00A1599D" w:rsidRDefault="00B82D12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E1A67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что нужно сделать</w:t>
            </w:r>
            <w:r w:rsidR="00DB33BD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того</w:t>
            </w:r>
            <w:proofErr w:type="gramStart"/>
            <w:r w:rsidR="00DB33BD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DB33BD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чтобы сохранить здоровье этих органов?</w:t>
            </w:r>
          </w:p>
          <w:p w:rsidR="00B82D12" w:rsidRPr="00A1599D" w:rsidRDefault="00B82D12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 сейчас буду читать Вам предложения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Вы </w:t>
            </w:r>
            <w:r w:rsidR="004826F3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закончите их , дополнив.</w:t>
            </w:r>
          </w:p>
          <w:p w:rsidR="00B82D12" w:rsidRPr="00A1599D" w:rsidRDefault="004826F3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-Утром я ……………</w:t>
            </w:r>
          </w:p>
          <w:p w:rsidR="004826F3" w:rsidRPr="00A1599D" w:rsidRDefault="004826F3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 я……</w:t>
            </w:r>
          </w:p>
          <w:p w:rsidR="004826F3" w:rsidRPr="00A1599D" w:rsidRDefault="004826F3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уроков я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……….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Вечером я………..</w:t>
            </w:r>
          </w:p>
          <w:p w:rsidR="004826F3" w:rsidRPr="00A1599D" w:rsidRDefault="00782D25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826F3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(СОВМЕСТНОЕ ВВЕДЕНИЕ ПОНЯТИЯ О РЕЖИМЕ ДНЯ)</w:t>
            </w:r>
          </w:p>
          <w:p w:rsidR="004826F3" w:rsidRPr="00A1599D" w:rsidRDefault="004826F3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мы сейчас обсуждали?</w:t>
            </w:r>
          </w:p>
          <w:p w:rsidR="00782D25" w:rsidRPr="00A1599D" w:rsidRDefault="004826F3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 чем будем говорить на уроке? </w:t>
            </w:r>
          </w:p>
          <w:p w:rsidR="00A1572A" w:rsidRPr="00A1599D" w:rsidRDefault="00A1572A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хотим узнать нового? На какие вопросы получить ответ?</w:t>
            </w:r>
          </w:p>
          <w:p w:rsidR="004826F3" w:rsidRPr="00A1599D" w:rsidRDefault="00782D25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Учитель записывает на доске вопросы, составляя тем самым план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826F3" w:rsidRPr="00A1599D" w:rsidRDefault="004826F3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ВЫВЕШИВАЮ на доску  КАРТОЧКУ: РЕЖИМ ДНЯ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 посмотрите, какое красивое письмо принес нам </w:t>
            </w:r>
            <w:r w:rsidR="00B82D12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Почтальон</w:t>
            </w:r>
          </w:p>
          <w:p w:rsidR="004826F3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Учитель читает письмо</w:t>
            </w:r>
          </w:p>
          <w:p w:rsidR="00B82D12" w:rsidRPr="00A1599D" w:rsidRDefault="00B82D12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Я-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РЕЖИМ! Я людям всем необходим……</w:t>
            </w:r>
          </w:p>
          <w:p w:rsidR="00B82D12" w:rsidRPr="00A1599D" w:rsidRDefault="00B82D12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 согласны с тем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что написано в письме ?Почему</w:t>
            </w:r>
            <w:r w:rsidR="004826F3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Объясните</w:t>
            </w:r>
            <w:r w:rsidR="004826F3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BE1A67" w:rsidRPr="00A1599D" w:rsidRDefault="00B82D12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BE1A67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(Ответы детей.)</w:t>
            </w:r>
          </w:p>
          <w:p w:rsidR="00BE1A67" w:rsidRPr="00A1599D" w:rsidRDefault="004826F3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-Вы пошли в школу, стали учениками.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D12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Вас есть свой Распорядок дня?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Поменялся он или нет?</w:t>
            </w:r>
          </w:p>
          <w:p w:rsidR="00782D25" w:rsidRPr="00A1599D" w:rsidRDefault="004826F3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вы строите свой день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2D25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proofErr w:type="gramEnd"/>
          </w:p>
          <w:p w:rsidR="004826F3" w:rsidRPr="00A1599D" w:rsidRDefault="004826F3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Дети называют основные моменты распорядка, а</w:t>
            </w:r>
            <w:proofErr w:type="gramEnd"/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Учитель </w:t>
            </w:r>
            <w:r w:rsidR="004826F3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вывешивает на доске ка</w:t>
            </w:r>
            <w:r w:rsidR="00782D25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рточки с их названием)</w:t>
            </w:r>
            <w:proofErr w:type="gramEnd"/>
          </w:p>
          <w:p w:rsidR="00BE1A67" w:rsidRPr="00A1599D" w:rsidRDefault="00782D25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-Чем похожи дни ребят?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E1A67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Предположения детей</w:t>
            </w:r>
            <w:r w:rsidR="00BE1A67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BE1A67" w:rsidRPr="00A1599D" w:rsidRDefault="00BE1A67" w:rsidP="00A1572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Коммуникативные УУД: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формируем умение слушать и понимать других;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УУД: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формируем умение оценивать учебные действия в соответствии с поставленной задачей;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формируем умение извлекать информацию из схем, иллюстраций, текста, таблиц;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формируем умение выявлять 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сущность, особенности объектов;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 развитие и воспитание: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эстетическое воспитание,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</w:t>
            </w:r>
            <w:r w:rsidRPr="00A15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здорового образа жизни.</w:t>
            </w:r>
          </w:p>
        </w:tc>
      </w:tr>
      <w:tr w:rsidR="00BE1A67" w:rsidRPr="00A1599D" w:rsidTr="00E94EC5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ΙΙ. Совместное открытие знания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72A" w:rsidRPr="00A1599D" w:rsidRDefault="00A1572A" w:rsidP="00A1572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учебником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1572A" w:rsidRPr="00A1599D" w:rsidRDefault="00A1572A" w:rsidP="00A1572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-Чтобы правильно составить режим дня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помнить несколько правил . А что это за правила , узнаем из учебника с. 61.(Чит</w:t>
            </w:r>
            <w:r w:rsidR="000E5D15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ающие дети зачитывают  правила)</w:t>
            </w:r>
          </w:p>
          <w:p w:rsidR="002D6F50" w:rsidRDefault="00A1572A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BE1A67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Ребята, порассуждайте и ответьте на вопрос урока: </w:t>
            </w:r>
          </w:p>
          <w:p w:rsidR="00BE1A67" w:rsidRPr="00A1599D" w:rsidRDefault="002D6F50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A1572A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ачем </w:t>
            </w:r>
            <w:r w:rsidR="00BE1A67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нужно </w:t>
            </w:r>
            <w:r w:rsidR="00A1572A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режим?</w:t>
            </w:r>
          </w:p>
          <w:p w:rsidR="00BE1A67" w:rsidRPr="00A1599D" w:rsidRDefault="00BE1A67" w:rsidP="00A1572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A67" w:rsidRPr="00A1599D" w:rsidRDefault="00BE1A67" w:rsidP="00A1572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1572A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ФОРМУЛИРУЮТ  ВЫВОД И ПОДТВЕЖДАЮТ ЕГО СЛОВАМИ УЧЕБНИКА</w:t>
            </w:r>
          </w:p>
          <w:p w:rsidR="00816206" w:rsidRPr="00A1599D" w:rsidRDefault="00816206" w:rsidP="00A1572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быть здоровым, сильным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лицо и руки с мылом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Рано утром не ленись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0E5D15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зарядку 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становись.</w:t>
            </w:r>
          </w:p>
          <w:p w:rsidR="00BE1A67" w:rsidRPr="00A1599D" w:rsidRDefault="00BE1A67" w:rsidP="00BE1A6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Физкультминутка</w:t>
            </w:r>
          </w:p>
          <w:p w:rsidR="00816206" w:rsidRPr="00A1599D" w:rsidRDefault="007D4EDB" w:rsidP="00BE1A6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-Давайте посмотрим,</w:t>
            </w:r>
            <w:r w:rsidR="00816206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должен выглядеть Режим дня школьника</w:t>
            </w:r>
          </w:p>
          <w:p w:rsidR="007D4EDB" w:rsidRPr="00A1599D" w:rsidRDefault="007D4EDB" w:rsidP="00BE1A6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7D4EDB" w:rsidRPr="00A1599D" w:rsidRDefault="007D4EDB" w:rsidP="007D4EDB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нужно еще уметь делать, чтобы соблюдать режим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определять время)</w:t>
            </w:r>
          </w:p>
          <w:p w:rsidR="00816206" w:rsidRPr="00A1599D" w:rsidRDefault="00816206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Введение понятия  о времени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теперь отгадайте загадки:</w:t>
            </w:r>
          </w:p>
          <w:p w:rsidR="00816206" w:rsidRPr="00A1599D" w:rsidRDefault="00816206" w:rsidP="0081620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ног  и без крыльев оно,</w:t>
            </w:r>
          </w:p>
          <w:p w:rsidR="00816206" w:rsidRPr="00A1599D" w:rsidRDefault="00816206" w:rsidP="0081620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Быстро 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летит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догонишь его.</w:t>
            </w:r>
          </w:p>
          <w:p w:rsidR="00816206" w:rsidRPr="00A1599D" w:rsidRDefault="00816206" w:rsidP="00816206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возвратить нельзя?</w:t>
            </w:r>
          </w:p>
          <w:p w:rsidR="00BE1A67" w:rsidRPr="00A1599D" w:rsidRDefault="007D4EDB" w:rsidP="007D4EDB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объединяет эти загадки? Когда говорим о времени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имеем ввиду? Умеете определять время по часам?</w:t>
            </w:r>
          </w:p>
          <w:p w:rsidR="007D4EDB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Учащиеся рассматривают</w:t>
            </w:r>
            <w:r w:rsidR="007D4EDB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циферблат часов</w:t>
            </w:r>
            <w:proofErr w:type="gramStart"/>
            <w:r w:rsidR="007D4EDB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7D4EDB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   учитель знакомит.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Познавательные УУД: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 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 умение извлекать информацию из схем, иллюстраций, текста, таблиц;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формируем умение на основе 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анализа объектов делать выводы;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4)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формируем умение выявлять сущность, особенности объектов;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УУД: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 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 умение строить речевое высказывание в соответствии с поставленными задачами;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УУД: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формируем умение определять и высказывать самые простые, общие для всех людей правила;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 развитие и воспитание: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эстетическое воспитание,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</w:t>
            </w:r>
            <w:r w:rsidRPr="00A15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здорового образа жизни.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94EC5" w:rsidRPr="00A1599D" w:rsidRDefault="00BE1A67" w:rsidP="00E94EC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color w:val="993366"/>
                <w:sz w:val="24"/>
                <w:szCs w:val="24"/>
                <w:lang w:eastAsia="ru-RU"/>
              </w:rPr>
              <w:t> </w:t>
            </w:r>
            <w:r w:rsidR="00E94EC5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УУД:</w:t>
            </w:r>
          </w:p>
          <w:p w:rsidR="00E94EC5" w:rsidRPr="00A1599D" w:rsidRDefault="00E94EC5" w:rsidP="00E94EC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формируем умение определять и высказывать самые простые, общие для всех людей правила;</w:t>
            </w:r>
          </w:p>
          <w:p w:rsidR="00E94EC5" w:rsidRPr="00A1599D" w:rsidRDefault="00E94EC5" w:rsidP="00E94EC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</w:t>
            </w:r>
          </w:p>
          <w:p w:rsidR="00E94EC5" w:rsidRPr="00A1599D" w:rsidRDefault="00E94EC5" w:rsidP="00E94EC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формируем умение представлять информацию в виде рисунка;</w:t>
            </w:r>
          </w:p>
          <w:p w:rsidR="00BE1A67" w:rsidRPr="00A1599D" w:rsidRDefault="00E94EC5" w:rsidP="00E94EC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формируем умение обобщать и классифицировать по признакам.</w:t>
            </w:r>
          </w:p>
        </w:tc>
      </w:tr>
      <w:tr w:rsidR="00BE1A67" w:rsidRPr="00A1599D" w:rsidTr="00E94EC5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ΙΙΙ. Применение нового знания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7D4EDB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в тетради.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Расскажите, </w:t>
            </w:r>
            <w:r w:rsidR="00186C0C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сколько должен быть подъем, чтобы не опаздывать на уроки?</w:t>
            </w:r>
          </w:p>
          <w:p w:rsidR="00186C0C" w:rsidRPr="00A1599D" w:rsidRDefault="00186C0C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 сколько начинаются занятия в школе и т.д.</w:t>
            </w:r>
          </w:p>
          <w:p w:rsidR="00186C0C" w:rsidRPr="00A1599D" w:rsidRDefault="00186C0C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отмечают это время на часах, нарисованных тетрадях.</w:t>
            </w:r>
          </w:p>
          <w:p w:rsidR="00186C0C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86C0C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теперь </w:t>
            </w:r>
            <w:proofErr w:type="gramStart"/>
            <w:r w:rsidR="00186C0C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попробуйте</w:t>
            </w:r>
            <w:proofErr w:type="gramEnd"/>
            <w:r w:rsidR="00186C0C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составит свой режим  дня , обозначая основные моменты рисунками.</w:t>
            </w:r>
            <w:r w:rsidR="00A44452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Помните</w:t>
            </w:r>
            <w:proofErr w:type="gramStart"/>
            <w:r w:rsidR="00A44452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A44452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он у всех будет разным , в зависимости от того , чем еще дополнительно  Вы занимаетесь .</w:t>
            </w:r>
          </w:p>
          <w:p w:rsidR="00BE1A67" w:rsidRPr="00A1599D" w:rsidRDefault="00186C0C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(Заранее раздать каждому лист бумаги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Учащиеся </w:t>
            </w:r>
            <w:r w:rsidR="00186C0C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рисуют.</w:t>
            </w:r>
          </w:p>
          <w:p w:rsidR="00BE1A67" w:rsidRPr="00A1599D" w:rsidRDefault="00186C0C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чем должен помнить каждый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чтобы составить режим?</w:t>
            </w:r>
          </w:p>
          <w:p w:rsidR="00BE1A67" w:rsidRPr="00A1599D" w:rsidRDefault="00A44452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Основные моменты, время</w:t>
            </w:r>
            <w:r w:rsidR="00BE1A67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A44452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="00A44452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-Д</w:t>
            </w:r>
            <w:r w:rsidR="00A44452" w:rsidRPr="00A1599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</w:t>
            </w:r>
            <w:r w:rsidR="00A44452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вайте посмотрим</w:t>
            </w:r>
            <w:proofErr w:type="gramStart"/>
            <w:r w:rsidR="00A44452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A44452" w:rsidRPr="00A159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что получилось , и  напомните основные моменты РЕЖИМА ДНЯ, (спрашиваю и на доске восстанавливает порядок в карточках, ,прикрепленных на доске)</w:t>
            </w:r>
          </w:p>
          <w:p w:rsidR="00A44452" w:rsidRPr="00A1599D" w:rsidRDefault="00A44452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452" w:rsidRPr="00A1599D" w:rsidRDefault="00A44452" w:rsidP="00A4445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УМЫВАНИЕ 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ЗАРЯДКА </w:t>
            </w:r>
          </w:p>
          <w:p w:rsidR="008841B4" w:rsidRPr="00A1599D" w:rsidRDefault="00A44452" w:rsidP="00A4445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ДОРОГА В ШКОЛУ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841B4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УЧЕБА</w:t>
            </w:r>
            <w:r w:rsidR="008841B4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ОБЕД</w:t>
            </w:r>
            <w:r w:rsidR="008841B4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841B4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ПРОГУЛКА</w:t>
            </w:r>
            <w:r w:rsidR="008841B4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ДОМ. ЗАДАНИЯ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1A67" w:rsidRPr="00A1599D" w:rsidRDefault="008841B4" w:rsidP="00A4445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ПОДГОТОВКА КО СНУ 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СОН</w:t>
            </w:r>
            <w:r w:rsidR="00A44452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BE1A67" w:rsidRPr="00A1599D" w:rsidRDefault="008841B4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E1A67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выполнение и невыполнение РЕЖИМА сказывается на здоровье?</w:t>
            </w:r>
          </w:p>
          <w:p w:rsidR="008841B4" w:rsidRPr="00A1599D" w:rsidRDefault="008841B4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Организм привыкает к порядку</w:t>
            </w:r>
            <w:proofErr w:type="gramStart"/>
            <w:r w:rsidRPr="00A159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59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успеваем сделать больше</w:t>
            </w:r>
            <w:r w:rsidR="002D6F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E1A67" w:rsidRPr="00A1599D" w:rsidRDefault="00BE1A67" w:rsidP="00E94EC5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A67" w:rsidRPr="00A1599D" w:rsidRDefault="00BE1A67" w:rsidP="00BE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1A67" w:rsidRPr="00A1599D" w:rsidTr="00E94EC5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ΙV. Рефлексия учебной деятельности.</w:t>
            </w:r>
          </w:p>
        </w:tc>
        <w:tc>
          <w:tcPr>
            <w:tcW w:w="8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94EC5"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мы учились на уроке?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 какие вопросы мы сегодня ответили?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Что нового мы узнали?</w:t>
            </w:r>
          </w:p>
          <w:p w:rsidR="00A1599D" w:rsidRPr="00A1599D" w:rsidRDefault="00A1599D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мы для этого сделали?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Что понравилось на уроке?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Оцените свою работу на уроке. Дети поднимают карточки-настроения.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color w:val="FF9900"/>
                <w:sz w:val="24"/>
                <w:szCs w:val="24"/>
                <w:lang w:eastAsia="ru-RU"/>
              </w:rPr>
              <w:t> </w:t>
            </w:r>
          </w:p>
          <w:p w:rsidR="00BE1A67" w:rsidRPr="00A1599D" w:rsidRDefault="00BE1A67" w:rsidP="00BE1A67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color w:val="FF99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УУД:</w:t>
            </w:r>
          </w:p>
          <w:p w:rsidR="00E94EC5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формируем умение осуществлять познавательную и личностную рефлексию.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УУД: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формируем мотивации к обучению и целенаправленной познавательной деятельности;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2) формируем умение оценивать поступки в соответствии с определённой ситуацией.</w:t>
            </w:r>
          </w:p>
          <w:p w:rsidR="00BE1A67" w:rsidRPr="00A1599D" w:rsidRDefault="00BE1A67" w:rsidP="00BE1A6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BE1A67" w:rsidRPr="00BE1A67" w:rsidRDefault="00BE1A67" w:rsidP="00BE1A67">
      <w:pPr>
        <w:spacing w:before="240" w:after="0" w:line="240" w:lineRule="auto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b/>
          <w:bCs/>
          <w:color w:val="9933FF"/>
          <w:sz w:val="24"/>
          <w:szCs w:val="24"/>
          <w:lang w:eastAsia="ru-RU"/>
        </w:rPr>
        <w:t> </w:t>
      </w:r>
    </w:p>
    <w:p w:rsidR="00BE1A67" w:rsidRPr="00BE1A67" w:rsidRDefault="00BE1A67" w:rsidP="00BE1A67">
      <w:pPr>
        <w:spacing w:before="240" w:after="240" w:line="270" w:lineRule="atLeast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 </w:t>
      </w:r>
    </w:p>
    <w:p w:rsidR="00BE1A67" w:rsidRPr="00BE1A67" w:rsidRDefault="00BE1A67" w:rsidP="00BE1A67">
      <w:pPr>
        <w:spacing w:before="240" w:after="240" w:line="270" w:lineRule="atLeast"/>
        <w:rPr>
          <w:rFonts w:ascii="Tahoma" w:eastAsia="Times New Roman" w:hAnsi="Tahoma" w:cs="Tahoma"/>
          <w:color w:val="1F1F1F"/>
          <w:sz w:val="18"/>
          <w:szCs w:val="18"/>
          <w:lang w:eastAsia="ru-RU"/>
        </w:rPr>
      </w:pPr>
      <w:r w:rsidRPr="00BE1A67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 </w:t>
      </w:r>
    </w:p>
    <w:sectPr w:rsidR="00BE1A67" w:rsidRPr="00BE1A67" w:rsidSect="00636C0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D92"/>
    <w:multiLevelType w:val="hybridMultilevel"/>
    <w:tmpl w:val="DCEC0DD8"/>
    <w:lvl w:ilvl="0" w:tplc="5C9AE6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06913"/>
    <w:multiLevelType w:val="multilevel"/>
    <w:tmpl w:val="71DC8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E070C0"/>
    <w:multiLevelType w:val="multilevel"/>
    <w:tmpl w:val="D53C0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796C"/>
    <w:rsid w:val="000265A2"/>
    <w:rsid w:val="000E5D15"/>
    <w:rsid w:val="00186C0C"/>
    <w:rsid w:val="002D6F50"/>
    <w:rsid w:val="00466ED6"/>
    <w:rsid w:val="004826F3"/>
    <w:rsid w:val="0049543B"/>
    <w:rsid w:val="0058796C"/>
    <w:rsid w:val="005C21CB"/>
    <w:rsid w:val="00636C07"/>
    <w:rsid w:val="00782D25"/>
    <w:rsid w:val="007D4EDB"/>
    <w:rsid w:val="00816206"/>
    <w:rsid w:val="008841B4"/>
    <w:rsid w:val="009344BB"/>
    <w:rsid w:val="009F4210"/>
    <w:rsid w:val="00A1572A"/>
    <w:rsid w:val="00A1599D"/>
    <w:rsid w:val="00A44452"/>
    <w:rsid w:val="00B82D12"/>
    <w:rsid w:val="00BA2CC8"/>
    <w:rsid w:val="00BD2298"/>
    <w:rsid w:val="00BE1A67"/>
    <w:rsid w:val="00D55524"/>
    <w:rsid w:val="00DA6A5D"/>
    <w:rsid w:val="00DB33BD"/>
    <w:rsid w:val="00E37024"/>
    <w:rsid w:val="00E94EC5"/>
    <w:rsid w:val="00F5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A2E"/>
  </w:style>
  <w:style w:type="paragraph" w:styleId="2">
    <w:name w:val="heading 2"/>
    <w:basedOn w:val="a"/>
    <w:link w:val="20"/>
    <w:uiPriority w:val="9"/>
    <w:qFormat/>
    <w:rsid w:val="00BE1A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E1A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1A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1A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E1A6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E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1A67"/>
  </w:style>
  <w:style w:type="character" w:customStyle="1" w:styleId="articleseparator">
    <w:name w:val="article_separator"/>
    <w:basedOn w:val="a0"/>
    <w:rsid w:val="00BE1A67"/>
  </w:style>
  <w:style w:type="character" w:styleId="a5">
    <w:name w:val="Strong"/>
    <w:basedOn w:val="a0"/>
    <w:uiPriority w:val="22"/>
    <w:qFormat/>
    <w:rsid w:val="00BE1A6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E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6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B3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6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6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28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71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836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02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813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31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37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33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10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861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12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882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FA3FD-7146-4BB1-8423-A3C6F952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Зимина</cp:lastModifiedBy>
  <cp:revision>11</cp:revision>
  <cp:lastPrinted>2013-12-08T20:36:00Z</cp:lastPrinted>
  <dcterms:created xsi:type="dcterms:W3CDTF">2013-12-08T20:16:00Z</dcterms:created>
  <dcterms:modified xsi:type="dcterms:W3CDTF">2013-12-18T11:11:00Z</dcterms:modified>
</cp:coreProperties>
</file>