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FA7" w:rsidRPr="00A74FA7" w:rsidRDefault="00A74FA7" w:rsidP="001350C2">
      <w:pPr>
        <w:rPr>
          <w:b/>
          <w:i/>
          <w:sz w:val="96"/>
          <w:szCs w:val="96"/>
        </w:rPr>
      </w:pPr>
    </w:p>
    <w:p w:rsidR="00A74FA7" w:rsidRDefault="00A74FA7" w:rsidP="00A74FA7">
      <w:pPr>
        <w:jc w:val="center"/>
        <w:rPr>
          <w:b/>
          <w:i/>
          <w:sz w:val="96"/>
          <w:szCs w:val="96"/>
        </w:rPr>
      </w:pPr>
      <w:r w:rsidRPr="00A74FA7">
        <w:rPr>
          <w:b/>
          <w:i/>
          <w:sz w:val="96"/>
          <w:szCs w:val="96"/>
        </w:rPr>
        <w:t>Консультация</w:t>
      </w:r>
    </w:p>
    <w:p w:rsidR="00A74FA7" w:rsidRPr="00A74FA7" w:rsidRDefault="00A74FA7" w:rsidP="00A74FA7">
      <w:pPr>
        <w:jc w:val="center"/>
        <w:rPr>
          <w:b/>
          <w:i/>
          <w:sz w:val="96"/>
          <w:szCs w:val="96"/>
        </w:rPr>
      </w:pPr>
      <w:r w:rsidRPr="00A74FA7">
        <w:rPr>
          <w:b/>
          <w:i/>
          <w:sz w:val="96"/>
          <w:szCs w:val="96"/>
        </w:rPr>
        <w:t xml:space="preserve"> для родителей на тему: </w:t>
      </w:r>
    </w:p>
    <w:p w:rsidR="00A74FA7" w:rsidRPr="00A74FA7" w:rsidRDefault="00A74FA7" w:rsidP="00A74FA7">
      <w:pPr>
        <w:jc w:val="center"/>
        <w:rPr>
          <w:b/>
          <w:i/>
          <w:sz w:val="96"/>
          <w:szCs w:val="96"/>
        </w:rPr>
      </w:pPr>
      <w:r w:rsidRPr="00A74FA7">
        <w:rPr>
          <w:b/>
          <w:i/>
          <w:sz w:val="96"/>
          <w:szCs w:val="96"/>
        </w:rPr>
        <w:t xml:space="preserve">«Старший дошкольный </w:t>
      </w:r>
      <w:proofErr w:type="gramStart"/>
      <w:r w:rsidRPr="00A74FA7">
        <w:rPr>
          <w:b/>
          <w:i/>
          <w:sz w:val="96"/>
          <w:szCs w:val="96"/>
        </w:rPr>
        <w:t>возраст</w:t>
      </w:r>
      <w:proofErr w:type="gramEnd"/>
      <w:r w:rsidRPr="00A74FA7">
        <w:rPr>
          <w:b/>
          <w:i/>
          <w:sz w:val="96"/>
          <w:szCs w:val="96"/>
        </w:rPr>
        <w:t xml:space="preserve"> – какой он? »</w:t>
      </w:r>
    </w:p>
    <w:p w:rsidR="00A74FA7" w:rsidRDefault="00A74FA7" w:rsidP="00A74FA7">
      <w:pPr>
        <w:jc w:val="center"/>
      </w:pPr>
    </w:p>
    <w:p w:rsidR="00A74FA7" w:rsidRDefault="00A74FA7"/>
    <w:p w:rsidR="00A74FA7" w:rsidRDefault="00A74FA7"/>
    <w:p w:rsidR="00A74FA7" w:rsidRDefault="00A74FA7"/>
    <w:p w:rsidR="00A74FA7" w:rsidRDefault="00A74FA7"/>
    <w:p w:rsidR="001350C2" w:rsidRDefault="001350C2"/>
    <w:p w:rsidR="001350C2" w:rsidRDefault="001350C2"/>
    <w:p w:rsidR="00A74FA7" w:rsidRDefault="00A74FA7" w:rsidP="00A74FA7">
      <w:pPr>
        <w:jc w:val="both"/>
        <w:rPr>
          <w:sz w:val="36"/>
          <w:szCs w:val="36"/>
        </w:rPr>
      </w:pPr>
      <w:r w:rsidRPr="00A74FA7">
        <w:rPr>
          <w:sz w:val="32"/>
          <w:szCs w:val="32"/>
        </w:rPr>
        <w:lastRenderedPageBreak/>
        <w:t xml:space="preserve"> </w:t>
      </w:r>
      <w:r>
        <w:rPr>
          <w:sz w:val="32"/>
          <w:szCs w:val="32"/>
        </w:rPr>
        <w:t xml:space="preserve">       </w:t>
      </w:r>
      <w:r w:rsidRPr="00A74FA7">
        <w:rPr>
          <w:sz w:val="36"/>
          <w:szCs w:val="36"/>
        </w:rPr>
        <w:t>Возраст от 5 до 6 лет – новый важный этап в развитии и воспитании ребёнка-дошкольника. Воспитание 5-летних детей является качественно новой ступенью по сравнению с воспитанием детей среднего дошкольного возраста, нельзя упускать эти возможности. У</w:t>
      </w:r>
      <w:r>
        <w:rPr>
          <w:sz w:val="36"/>
          <w:szCs w:val="36"/>
        </w:rPr>
        <w:t xml:space="preserve">спехи ребёнка в старшей </w:t>
      </w:r>
      <w:r w:rsidRPr="00A74FA7">
        <w:rPr>
          <w:sz w:val="36"/>
          <w:szCs w:val="36"/>
        </w:rPr>
        <w:t xml:space="preserve"> группе или школе во многом будут зависеть от того, насколько внимательно родители будут относиться к</w:t>
      </w:r>
      <w:r>
        <w:rPr>
          <w:sz w:val="36"/>
          <w:szCs w:val="36"/>
        </w:rPr>
        <w:t xml:space="preserve"> </w:t>
      </w:r>
      <w:r w:rsidRPr="00A74FA7">
        <w:rPr>
          <w:sz w:val="36"/>
          <w:szCs w:val="36"/>
        </w:rPr>
        <w:t>решению воспитательно-образовательных задач в этом году. Переход детей в старшую группу связан с некоторыми изменениями в условиях их жизни и воспитания: они теперь включаются в систематическую и более сложную по содержанию коллективную деятельность (игра, труд, обучение). И программа, и методы обучения приобретают характер учебной деятельности. Дети 6-го года жизни могут точно выполнять правила подвижной игры, более длительно рассматривать книги, рисовать, лепить. В связи с этими особенностями продолжительность образовательной деят</w:t>
      </w:r>
      <w:r>
        <w:rPr>
          <w:sz w:val="36"/>
          <w:szCs w:val="36"/>
        </w:rPr>
        <w:t>ельности теперь составляет не 20</w:t>
      </w:r>
      <w:r w:rsidRPr="00A74FA7">
        <w:rPr>
          <w:sz w:val="36"/>
          <w:szCs w:val="36"/>
        </w:rPr>
        <w:t xml:space="preserve"> минут, как в средней группе, а 25 минут. У 5-летних детей усиливается произвольное внимание. Благодаря более богатому детскому опыту становится содержательным воображение. Всё это надо развивать как в детском саду, так и дома. Очень важно заботиться о развитии мышления и речи детей, необходимо отвечать на детские вопросы, которые выражают интерес к причинно-следственным связям (почему? зачем, выслушивать их рассказы о замыслах и стремлениях (что и как будут делать, во что играть и т. д.)</w:t>
      </w:r>
      <w:proofErr w:type="gramStart"/>
      <w:r w:rsidRPr="00A74FA7">
        <w:rPr>
          <w:sz w:val="36"/>
          <w:szCs w:val="36"/>
        </w:rPr>
        <w:t xml:space="preserve"> .</w:t>
      </w:r>
      <w:proofErr w:type="gramEnd"/>
      <w:r w:rsidRPr="00A74FA7">
        <w:rPr>
          <w:sz w:val="36"/>
          <w:szCs w:val="36"/>
        </w:rPr>
        <w:t xml:space="preserve"> </w:t>
      </w:r>
    </w:p>
    <w:p w:rsidR="00A74FA7" w:rsidRDefault="00A74FA7" w:rsidP="00A74FA7">
      <w:pPr>
        <w:jc w:val="both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</w:t>
      </w:r>
      <w:r w:rsidRPr="00A74FA7">
        <w:rPr>
          <w:sz w:val="36"/>
          <w:szCs w:val="36"/>
        </w:rPr>
        <w:t xml:space="preserve"> Жизнь детей этого возраста значительно эмоциональнее, богаче, чем на предыдущем этапе, их чувства более глубоки и продолжительны. Появляются зачатки интеллектуальных чувств. Эстетические переживания детей разнообразны – их радует красота в природе и обстановке, они испытывают удовольствие от хороших песен, картин, стремятся внести элементы </w:t>
      </w:r>
      <w:r>
        <w:rPr>
          <w:sz w:val="36"/>
          <w:szCs w:val="36"/>
        </w:rPr>
        <w:t xml:space="preserve">красоты в свои рисунки, игры. </w:t>
      </w:r>
      <w:r w:rsidRPr="00A74FA7">
        <w:rPr>
          <w:sz w:val="36"/>
          <w:szCs w:val="36"/>
        </w:rPr>
        <w:t xml:space="preserve"> Особенное развитие</w:t>
      </w:r>
      <w:r w:rsidR="00E262CB">
        <w:rPr>
          <w:sz w:val="36"/>
          <w:szCs w:val="36"/>
        </w:rPr>
        <w:t xml:space="preserve"> получают нравственные чувства. </w:t>
      </w:r>
      <w:r w:rsidRPr="00A74FA7">
        <w:rPr>
          <w:sz w:val="36"/>
          <w:szCs w:val="36"/>
        </w:rPr>
        <w:t xml:space="preserve">Нравственное развитие дошкольника напрямую зависит от степени участия в нем взрослого, так как в общении </w:t>
      </w:r>
      <w:proofErr w:type="gramStart"/>
      <w:r w:rsidRPr="00A74FA7">
        <w:rPr>
          <w:sz w:val="36"/>
          <w:szCs w:val="36"/>
        </w:rPr>
        <w:t>со</w:t>
      </w:r>
      <w:proofErr w:type="gramEnd"/>
      <w:r w:rsidRPr="00A74FA7">
        <w:rPr>
          <w:sz w:val="36"/>
          <w:szCs w:val="36"/>
        </w:rPr>
        <w:t xml:space="preserve"> взрослым ребенок узнает, осмыслива</w:t>
      </w:r>
      <w:r w:rsidR="00E262CB">
        <w:rPr>
          <w:sz w:val="36"/>
          <w:szCs w:val="36"/>
        </w:rPr>
        <w:t>ет нравственные нормы и правила</w:t>
      </w:r>
      <w:r w:rsidRPr="00A74FA7">
        <w:rPr>
          <w:sz w:val="36"/>
          <w:szCs w:val="36"/>
        </w:rPr>
        <w:t>. На фоне эмоциональной зависимости от оценок взрослого у ребенка развивается притязание на признание, выраженное в стремлении получить одобрение, похвалу, п</w:t>
      </w:r>
      <w:r>
        <w:rPr>
          <w:sz w:val="36"/>
          <w:szCs w:val="36"/>
        </w:rPr>
        <w:t>одтвердит</w:t>
      </w:r>
      <w:r w:rsidR="00E262CB">
        <w:rPr>
          <w:sz w:val="36"/>
          <w:szCs w:val="36"/>
        </w:rPr>
        <w:t>ь свою значимость</w:t>
      </w:r>
      <w:r>
        <w:rPr>
          <w:sz w:val="36"/>
          <w:szCs w:val="36"/>
        </w:rPr>
        <w:t xml:space="preserve">.  </w:t>
      </w:r>
      <w:r w:rsidRPr="00A74FA7">
        <w:rPr>
          <w:sz w:val="36"/>
          <w:szCs w:val="36"/>
        </w:rPr>
        <w:t>Часто в этом возрасте появляется такая черта, как лживость, т. е. целенаправленное искажение истины. Формируются основные черты характера ребенка, "Я</w:t>
      </w:r>
      <w:proofErr w:type="gramStart"/>
      <w:r w:rsidRPr="00A74FA7">
        <w:rPr>
          <w:sz w:val="36"/>
          <w:szCs w:val="36"/>
        </w:rPr>
        <w:t>"-</w:t>
      </w:r>
      <w:proofErr w:type="gramEnd"/>
      <w:r w:rsidRPr="00A74FA7">
        <w:rPr>
          <w:sz w:val="36"/>
          <w:szCs w:val="36"/>
        </w:rPr>
        <w:t>позиция. Уже можно понять, ка</w:t>
      </w:r>
      <w:r>
        <w:rPr>
          <w:sz w:val="36"/>
          <w:szCs w:val="36"/>
        </w:rPr>
        <w:t xml:space="preserve">ким будет ребенок в будущем. </w:t>
      </w:r>
    </w:p>
    <w:p w:rsidR="00A74FA7" w:rsidRDefault="00A74FA7" w:rsidP="00A74FA7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 w:rsidRPr="00A74FA7">
        <w:rPr>
          <w:sz w:val="36"/>
          <w:szCs w:val="36"/>
        </w:rPr>
        <w:t>В 5-6 лет ребенок как губка впитывает всю познавательную информацию. Родители являются примером для детей, поэтому, если родители несут позитивную информацию, если у ребенка на душе хорошо, нет страха, обиды, тревоги, то любую информацию (личностную и интеллектуальную</w:t>
      </w:r>
      <w:r>
        <w:rPr>
          <w:sz w:val="36"/>
          <w:szCs w:val="36"/>
        </w:rPr>
        <w:t xml:space="preserve">) можно заложить в ребенка. </w:t>
      </w:r>
    </w:p>
    <w:p w:rsidR="00E262CB" w:rsidRDefault="00E262CB" w:rsidP="00A74FA7">
      <w:pPr>
        <w:jc w:val="both"/>
        <w:rPr>
          <w:sz w:val="36"/>
          <w:szCs w:val="36"/>
        </w:rPr>
      </w:pPr>
    </w:p>
    <w:p w:rsidR="00A74FA7" w:rsidRPr="00E262CB" w:rsidRDefault="00A74FA7" w:rsidP="00E262CB">
      <w:pPr>
        <w:jc w:val="center"/>
        <w:rPr>
          <w:sz w:val="32"/>
          <w:szCs w:val="32"/>
        </w:rPr>
      </w:pPr>
      <w:r w:rsidRPr="00A74FA7">
        <w:rPr>
          <w:b/>
          <w:sz w:val="36"/>
          <w:szCs w:val="36"/>
          <w:u w:val="single"/>
        </w:rPr>
        <w:lastRenderedPageBreak/>
        <w:t xml:space="preserve">Выделяем 5 основных принципов влияния родителей на </w:t>
      </w:r>
      <w:r w:rsidRPr="00E262CB">
        <w:rPr>
          <w:b/>
          <w:sz w:val="32"/>
          <w:szCs w:val="32"/>
          <w:u w:val="single"/>
        </w:rPr>
        <w:t>ребенка</w:t>
      </w:r>
      <w:r w:rsidR="00E262CB">
        <w:rPr>
          <w:b/>
          <w:sz w:val="32"/>
          <w:szCs w:val="32"/>
          <w:u w:val="single"/>
        </w:rPr>
        <w:t>: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 xml:space="preserve">1. Родители являются основным источником жизненного опыта. 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>2. Родители влияют на поведение ребенка методами поощрения или наказания.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>3. Семья обеспечивает чувство безопасности ребенка во внешнем мире и исследовании новых способов его освоения .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 xml:space="preserve"> 4. Общение в семье является основным фактором, влияющим на развитие собственных взглядов, норм, установок и идей ребенка.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 xml:space="preserve"> 5. Ребенок перенимает у родителей основы поведения в обществе.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 xml:space="preserve"> 6. Причиной серьезных нарушений поведения детей являются: борьба за внимание,  борьба за самоуважение,  потеря веры в собственный успех. Ребенку не хватает внимания, которое ему так необходимо для нормального развития и эмоционального благополучия. Дети часто обижены на родителей. Причины могут быть разными.</w:t>
      </w:r>
    </w:p>
    <w:p w:rsidR="00E262CB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 xml:space="preserve"> 7. Уважаемые родители, посещая группу, участвуя в ее деятельности, вы имеете возможность больше узнать об интересах, пристрастиях, некоторых причинах поведения своего ребенка. У ребенка наблюдается буквально взлет чувства собственного достоинства, когда кто-то из членов его семьи принимает участие в жизни детского сада, даже если оно носит редкий и непродолжительный характер. </w:t>
      </w:r>
    </w:p>
    <w:p w:rsidR="00A74FA7" w:rsidRPr="00E262CB" w:rsidRDefault="00A74FA7" w:rsidP="00E262CB">
      <w:pPr>
        <w:jc w:val="center"/>
        <w:rPr>
          <w:sz w:val="36"/>
          <w:szCs w:val="36"/>
        </w:rPr>
      </w:pPr>
      <w:r w:rsidRPr="00E262CB">
        <w:rPr>
          <w:b/>
          <w:sz w:val="36"/>
          <w:szCs w:val="36"/>
        </w:rPr>
        <w:t>Осознавая ценность активного участия родителей в жизни группы, мы ждем вас в качестве партнеров, участников, содеятелей!</w:t>
      </w:r>
    </w:p>
    <w:p w:rsidR="00A74FA7" w:rsidRPr="00E262CB" w:rsidRDefault="00A74FA7" w:rsidP="00E262CB">
      <w:pPr>
        <w:jc w:val="center"/>
        <w:rPr>
          <w:b/>
          <w:sz w:val="36"/>
          <w:szCs w:val="36"/>
          <w:u w:val="single"/>
        </w:rPr>
      </w:pPr>
      <w:r w:rsidRPr="00E262CB">
        <w:rPr>
          <w:b/>
          <w:sz w:val="36"/>
          <w:szCs w:val="36"/>
          <w:u w:val="single"/>
        </w:rPr>
        <w:lastRenderedPageBreak/>
        <w:t>Итак, учитывая названные выше возрастные особенности детей 6-ого года жизни, необходимо осуществлять следующие задачи: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 xml:space="preserve">• развивать движения детей, добиваться большей их координации, точности, быстроты; 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 xml:space="preserve">• воспитывать самостоятельность и быстроту движений при самообслуживании; 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 xml:space="preserve">• расширять представления детей об общественной жизни, природе, труде взрослых, воспитывать правильное отношение к ним; </w:t>
      </w:r>
    </w:p>
    <w:p w:rsidR="00E262CB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>• воспитывать умение удерживать цель, следовать указаниям взрослого, сосредоточенность и целеустремлённость;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 xml:space="preserve"> • формировать у детей отдельные понятия, развивать логическое мышление; 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 xml:space="preserve">• развивать связную речь детей; </w:t>
      </w:r>
    </w:p>
    <w:p w:rsidR="00A74FA7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>• совершенствовать художественные умения в рисовании, пении, танце, чтении стихов, пересказывании сказок, рассказов, обогащать эстетические восприятия и переживания;</w:t>
      </w:r>
    </w:p>
    <w:p w:rsidR="000B1A40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 xml:space="preserve"> • воспитывать у детей навыки коллективного труда </w:t>
      </w:r>
    </w:p>
    <w:p w:rsidR="00181035" w:rsidRPr="00E262CB" w:rsidRDefault="00A74FA7" w:rsidP="00A74FA7">
      <w:pPr>
        <w:jc w:val="both"/>
        <w:rPr>
          <w:sz w:val="32"/>
          <w:szCs w:val="32"/>
        </w:rPr>
      </w:pPr>
      <w:r w:rsidRPr="00E262CB">
        <w:rPr>
          <w:sz w:val="32"/>
          <w:szCs w:val="32"/>
        </w:rPr>
        <w:t>• развивать произвольное управление детей своим поведением</w:t>
      </w:r>
    </w:p>
    <w:sectPr w:rsidR="00181035" w:rsidRPr="00E262CB" w:rsidSect="00A74FA7">
      <w:pgSz w:w="11906" w:h="16838"/>
      <w:pgMar w:top="1440" w:right="1080" w:bottom="1440" w:left="1080" w:header="708" w:footer="708" w:gutter="0"/>
      <w:pgBorders w:offsetFrom="page">
        <w:top w:val="confettiStreamers" w:sz="31" w:space="24" w:color="auto"/>
        <w:left w:val="confettiStreamers" w:sz="31" w:space="24" w:color="auto"/>
        <w:bottom w:val="confettiStreamers" w:sz="31" w:space="24" w:color="auto"/>
        <w:right w:val="confettiStreamer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4FA7"/>
    <w:rsid w:val="000B1A40"/>
    <w:rsid w:val="001350C2"/>
    <w:rsid w:val="00181035"/>
    <w:rsid w:val="008C7B67"/>
    <w:rsid w:val="00A74FA7"/>
    <w:rsid w:val="00CE1329"/>
    <w:rsid w:val="00E26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163A5-121D-4266-AD4E-B97A75CE4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 Морозова</cp:lastModifiedBy>
  <cp:revision>5</cp:revision>
  <cp:lastPrinted>2015-09-08T07:20:00Z</cp:lastPrinted>
  <dcterms:created xsi:type="dcterms:W3CDTF">2015-09-08T07:06:00Z</dcterms:created>
  <dcterms:modified xsi:type="dcterms:W3CDTF">2016-03-29T16:47:00Z</dcterms:modified>
</cp:coreProperties>
</file>