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D54" w:rsidRPr="00770CEB" w:rsidRDefault="00762D54" w:rsidP="00762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u w:val="single"/>
        </w:rPr>
      </w:pPr>
      <w:r w:rsidRPr="00770CE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u w:val="single"/>
        </w:rPr>
        <w:t>Консультация для родителей</w:t>
      </w:r>
    </w:p>
    <w:p w:rsidR="00762D54" w:rsidRDefault="00762D54" w:rsidP="00762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u w:val="single"/>
        </w:rPr>
      </w:pPr>
      <w:r w:rsidRPr="00770CE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u w:val="single"/>
        </w:rPr>
        <w:t>Развитие творческих способностей ребёнка</w:t>
      </w:r>
      <w:r w:rsidRPr="00770CE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u w:val="single"/>
        </w:rPr>
        <w:t>».</w:t>
      </w:r>
    </w:p>
    <w:p w:rsidR="00762D54" w:rsidRDefault="00762D54" w:rsidP="00762D5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t>Дошкольный возраст имеет богатейшие возможности для развития творческих способностей. К сожалению, эти возможности с течением времени необ</w:t>
      </w:r>
      <w:r w:rsidRPr="00762D54">
        <w:rPr>
          <w:color w:val="000000"/>
          <w:sz w:val="28"/>
          <w:szCs w:val="28"/>
        </w:rPr>
        <w:softHyphen/>
        <w:t>ратимо утрачиваются, поэтому необходимо, как можно эффективнее использовать их в дошко</w:t>
      </w:r>
      <w:r w:rsidRPr="00762D54">
        <w:rPr>
          <w:color w:val="000000"/>
          <w:sz w:val="28"/>
          <w:szCs w:val="28"/>
        </w:rPr>
        <w:softHyphen/>
        <w:t>льном детстве.</w:t>
      </w: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t>Успешное развитие творческих способностей возможно лишь при создании определенных условий, благоприятствующих их формированию. Такими условиями являются:</w:t>
      </w: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t>1. Раннее физическое и интеллектуальное развитие детей.</w:t>
      </w: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t>2. Создание обстановки, опережающей развитие ребенка.</w:t>
      </w: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t>3. Самостоятельное решение ребенком задач, требующих максимального напряжения сил, когда ребенок добирается до "потолка " своих возмож</w:t>
      </w:r>
      <w:r w:rsidRPr="00762D54">
        <w:rPr>
          <w:color w:val="000000"/>
          <w:sz w:val="28"/>
          <w:szCs w:val="28"/>
        </w:rPr>
        <w:softHyphen/>
        <w:t>ностей.</w:t>
      </w: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t>4. Предоставление ребенку свободы в выборе деятельности, чередовании дел, продолжительности занятий одни делом и т.д.</w:t>
      </w: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t>5. Умная, доброжелательная помощь (а не подсказка) взрослых.</w:t>
      </w:r>
    </w:p>
    <w:p w:rsidR="00762D54" w:rsidRDefault="00762D54" w:rsidP="00762D5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t>6. Комфортная психологическая обстановка, поощрение взрослыми стремления ребенка к творчеству.</w:t>
      </w:r>
    </w:p>
    <w:p w:rsidR="00762D54" w:rsidRDefault="00762D54" w:rsidP="00762D5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762D54">
        <w:rPr>
          <w:sz w:val="28"/>
          <w:szCs w:val="28"/>
          <w:shd w:val="clear" w:color="auto" w:fill="FFFFFF"/>
        </w:rPr>
        <w:t>Начинать развивать творческие способности лучше в раннем возрасте ребенка. Ведь именно тогда и формируются задатки, которые потом только совершенствуются и сопровождают нас на всем жизненном пути. Если у человека не были развиты творческие способности в детстве, вряд ли они появятся во взрослой жизни. Именно в детстве начинают хорошо развиваться воображение и фантазия, когда ребенок начинает что-то придумывать, какие-то истории с вымышленными персонажами. Эта как раз и есть та особенность – «умение, что-то сочинить», которая порождает творчество. Поэтому не нужно смеяться над этим или пресекать такие вымыслы, дайте ребенку возможность развивать свое воображение, все равно когда он станет постарше и поймет, что это лишь его воображение. Наблюдать такой пик творческой фантазии можно у детей в 3-4 года. Творческий ребенок может видеть обычные вещи по-своему. Так рассматривая картинки, ребенок может называть предметы не своими именами: стол назвать кроватью, кошку – зайцем и т.п., хотя раньше абсолютно правильно называл. Это не значит, что ребенок забыл названия картинок, просто ему захотелось пофантазировать. И здесь ничего страшного нет, в другой раз он все верно назовет, главное не нужно сразу переубеждать его в обратном, дайте волю его воображению.</w:t>
      </w:r>
    </w:p>
    <w:p w:rsidR="00762D54" w:rsidRDefault="00762D54" w:rsidP="00762D5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  <w:sz w:val="28"/>
          <w:szCs w:val="28"/>
        </w:rPr>
      </w:pPr>
      <w:r>
        <w:rPr>
          <w:rStyle w:val="a4"/>
          <w:rFonts w:ascii="Arial" w:hAnsi="Arial" w:cs="Arial"/>
          <w:color w:val="000000"/>
        </w:rPr>
        <w:t xml:space="preserve"> </w:t>
      </w:r>
      <w:r w:rsidRPr="00762D54">
        <w:rPr>
          <w:rStyle w:val="a4"/>
          <w:color w:val="000000"/>
          <w:sz w:val="28"/>
          <w:szCs w:val="28"/>
        </w:rPr>
        <w:t>Игры для развития творческого мышления.</w:t>
      </w: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t>1. </w:t>
      </w:r>
      <w:r w:rsidRPr="00762D54">
        <w:rPr>
          <w:rStyle w:val="a4"/>
          <w:color w:val="000000"/>
          <w:sz w:val="28"/>
          <w:szCs w:val="28"/>
        </w:rPr>
        <w:t>Игра «Хорошо и плохо»</w:t>
      </w: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t>Игра развивает умение находить в одном и том же предмете противоречия и противоположные свойства, смотреть на предмет с разных точек зрения, учит разносторонности. Ведь способность находить противоречия − это основа парадоксального мышления.</w:t>
      </w: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lastRenderedPageBreak/>
        <w:t>Дети обычно оценивают все в двух категориях − хорошо и плохо. На такой оценке и основана эта игра. 1. Осень, весна, лето, осень; 2. Солнце, ветер, огонь, снег, дождь; 3. Спать, гулять в лесу, лазать по горам, кушать; 4. Делать зарядку, умываться, пить лекарства; 5. Стекло, утюг, тарелка, нож.</w:t>
      </w: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t>Например. Лето хорошее, так как летом тепло, можно загорать, купаться, не нужно долго одеваться. А плохое, так как иногда летом бывает слишком жарко, можно обгореть на солнце и т. д. Огонь хороший, так как согревает, разогревает еду, сжигает опавшие листья, а плохой, так как обжигает кожу, вызывает пожары. Нож: хорошо, так как им можно порезать продукты, а плохо, так как нож может порезать пальцы.</w:t>
      </w: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t>2. </w:t>
      </w:r>
      <w:r w:rsidRPr="00762D54">
        <w:rPr>
          <w:rStyle w:val="a4"/>
          <w:color w:val="000000"/>
          <w:sz w:val="28"/>
          <w:szCs w:val="28"/>
        </w:rPr>
        <w:t>Игра «Противоположности»</w:t>
      </w: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t>Игра также направлена на развитие умения находить противоположные свойства одного и того же предмета. В ней Вы сразу называете противоположные свойства и признаки, а малыш должен догадаться, какие явления или предметы могут обладать этими свойствами.</w:t>
      </w:r>
    </w:p>
    <w:p w:rsidR="00762D54" w:rsidRDefault="00762D54" w:rsidP="00762D54">
      <w:pPr>
        <w:pStyle w:val="a3"/>
        <w:shd w:val="clear" w:color="auto" w:fill="FFFFFF"/>
        <w:spacing w:before="0" w:beforeAutospacing="0" w:after="0" w:afterAutospacing="0" w:line="300" w:lineRule="atLeast"/>
        <w:rPr>
          <w:color w:val="000000"/>
          <w:sz w:val="28"/>
          <w:szCs w:val="28"/>
        </w:rPr>
      </w:pPr>
      <w:r w:rsidRPr="00762D54">
        <w:rPr>
          <w:color w:val="000000"/>
          <w:sz w:val="28"/>
          <w:szCs w:val="28"/>
        </w:rPr>
        <w:t>Например: 1. Острый − тупой (нож). 2. Злая − добрая (собака). 3. Холодный − горячий (холодильник, утюг). 4. Мелкое − глубокое (озеро, море). 5. Грустный − веселый (человек). 6. Сильный − слабый (человек, животное, ветер).</w:t>
      </w: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 w:rsidRPr="00762D54">
        <w:rPr>
          <w:sz w:val="28"/>
          <w:szCs w:val="28"/>
          <w:shd w:val="clear" w:color="auto" w:fill="FFFFFF"/>
        </w:rPr>
        <w:t>Развитие творческих способностей у детей – важный процесс формирования гармоничной личности. Поэтому родители должны уделять ему должное внимание. </w:t>
      </w:r>
    </w:p>
    <w:p w:rsidR="00762D54" w:rsidRPr="00762D54" w:rsidRDefault="00762D54" w:rsidP="00762D5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62D54" w:rsidRPr="00762D54" w:rsidRDefault="00762D54" w:rsidP="00762D5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647D83" w:rsidRDefault="00647D83"/>
    <w:sectPr w:rsidR="00647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62D54"/>
    <w:rsid w:val="00647D83"/>
    <w:rsid w:val="0076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2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62D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584</Words>
  <Characters>3335</Characters>
  <Application>Microsoft Office Word</Application>
  <DocSecurity>0</DocSecurity>
  <Lines>27</Lines>
  <Paragraphs>7</Paragraphs>
  <ScaleCrop>false</ScaleCrop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2018-08-31T05:16:00Z</dcterms:created>
  <dcterms:modified xsi:type="dcterms:W3CDTF">2018-08-31T05:23:00Z</dcterms:modified>
</cp:coreProperties>
</file>