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81A8B" w14:textId="77777777" w:rsidR="00BE37BB" w:rsidRDefault="00BE37BB" w:rsidP="00BE37B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Опора и защита тела. Скелет.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Состав и свойства костей</w:t>
      </w:r>
    </w:p>
    <w:p w14:paraId="362F1CBD" w14:textId="77777777" w:rsidR="00BE37BB" w:rsidRPr="00FF7413" w:rsidRDefault="00BE37BB" w:rsidP="00BE37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b/>
          <w:bCs/>
          <w:spacing w:val="45"/>
          <w:sz w:val="26"/>
          <w:szCs w:val="26"/>
        </w:rPr>
        <w:t>Педагогические цели</w:t>
      </w:r>
      <w:r w:rsidRPr="00FF7413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FF7413">
        <w:rPr>
          <w:rFonts w:ascii="Times New Roman" w:hAnsi="Times New Roman" w:cs="Times New Roman"/>
          <w:sz w:val="26"/>
          <w:szCs w:val="26"/>
        </w:rPr>
        <w:t xml:space="preserve"> познакомить с функциями и строением костной системы человека (скелета), с правилами и мерами сохранения скелета.</w:t>
      </w:r>
    </w:p>
    <w:p w14:paraId="486E5B1F" w14:textId="77777777" w:rsidR="00BE37BB" w:rsidRPr="00FF7413" w:rsidRDefault="00BE37BB" w:rsidP="00BE37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F7413">
        <w:rPr>
          <w:rFonts w:ascii="Times New Roman" w:hAnsi="Times New Roman" w:cs="Times New Roman"/>
          <w:b/>
          <w:bCs/>
          <w:spacing w:val="45"/>
          <w:sz w:val="26"/>
          <w:szCs w:val="26"/>
        </w:rPr>
        <w:t>Планируемые результаты</w:t>
      </w:r>
      <w:r w:rsidRPr="00FF7413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14:paraId="4CAA93A5" w14:textId="77777777" w:rsidR="00BE37BB" w:rsidRPr="00FF7413" w:rsidRDefault="00BE37BB" w:rsidP="00BE37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b/>
          <w:bCs/>
          <w:sz w:val="26"/>
          <w:szCs w:val="26"/>
        </w:rPr>
        <w:t>Предметные:</w:t>
      </w:r>
      <w:r w:rsidRPr="00FF7413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 w:rsidRPr="00FF7413">
        <w:rPr>
          <w:rFonts w:ascii="Times New Roman" w:hAnsi="Times New Roman" w:cs="Times New Roman"/>
          <w:sz w:val="26"/>
          <w:szCs w:val="26"/>
        </w:rPr>
        <w:t>познакомятся со значением позвоночника в организме человека;</w:t>
      </w:r>
      <w:r w:rsidRPr="00FF7413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научатся</w:t>
      </w:r>
      <w:r w:rsidRPr="00FF7413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 </w:t>
      </w:r>
      <w:r w:rsidRPr="00FF7413">
        <w:rPr>
          <w:rFonts w:ascii="Times New Roman" w:hAnsi="Times New Roman" w:cs="Times New Roman"/>
          <w:sz w:val="26"/>
          <w:szCs w:val="26"/>
        </w:rPr>
        <w:t>называть основные отделы, составляющие скелет человека, проводить измерения и оформлять результаты.</w:t>
      </w:r>
    </w:p>
    <w:p w14:paraId="46EF038C" w14:textId="77777777" w:rsidR="00BE37BB" w:rsidRPr="00FF7413" w:rsidRDefault="00BE37BB" w:rsidP="00BE37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b/>
          <w:bCs/>
          <w:sz w:val="26"/>
          <w:szCs w:val="26"/>
        </w:rPr>
        <w:t>Личностные</w:t>
      </w:r>
      <w:r w:rsidRPr="00FF7413">
        <w:rPr>
          <w:rFonts w:ascii="Times New Roman" w:hAnsi="Times New Roman" w:cs="Times New Roman"/>
          <w:sz w:val="26"/>
          <w:szCs w:val="26"/>
        </w:rPr>
        <w:t>: проявление интереса к познанию своего организма, выраженной устойчивой учебно-познавательной мотивации учения.</w:t>
      </w:r>
    </w:p>
    <w:p w14:paraId="5A67ED32" w14:textId="77777777" w:rsidR="00BE37BB" w:rsidRPr="00FF7413" w:rsidRDefault="00BE37BB" w:rsidP="00BE37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b/>
          <w:bCs/>
          <w:sz w:val="26"/>
          <w:szCs w:val="26"/>
        </w:rPr>
        <w:t xml:space="preserve">Метапредметные (критерии сформированности/оценки компонентов универсальных учебных действий – УУД): </w:t>
      </w:r>
      <w:r w:rsidRPr="00FF7413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регулятивные: </w:t>
      </w:r>
      <w:r w:rsidRPr="00FF7413">
        <w:rPr>
          <w:rFonts w:ascii="Times New Roman" w:hAnsi="Times New Roman" w:cs="Times New Roman"/>
          <w:sz w:val="26"/>
          <w:szCs w:val="26"/>
        </w:rPr>
        <w:t xml:space="preserve">принимают и сохраняют учебную задачу; адекватно воспринимают предложения и оценку учителя, одноклассников; </w:t>
      </w:r>
      <w:r w:rsidRPr="00FF7413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познавательные: </w:t>
      </w:r>
      <w:r w:rsidRPr="00FF7413">
        <w:rPr>
          <w:rFonts w:ascii="Times New Roman" w:hAnsi="Times New Roman" w:cs="Times New Roman"/>
          <w:sz w:val="26"/>
          <w:szCs w:val="26"/>
        </w:rPr>
        <w:t xml:space="preserve">ориентируются в научно-популярном тексте; осуществляют поиск необходимой информации для ответа на вопросы, предлагаемые в учебнике, строят логическое рассуждение, включающее установление причинно-следственных связей; </w:t>
      </w:r>
      <w:r w:rsidRPr="00FF7413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коммуникативные: </w:t>
      </w:r>
      <w:r w:rsidRPr="00FF7413">
        <w:rPr>
          <w:rFonts w:ascii="Times New Roman" w:hAnsi="Times New Roman" w:cs="Times New Roman"/>
          <w:sz w:val="26"/>
          <w:szCs w:val="26"/>
        </w:rPr>
        <w:t>оформляют свои мысли в устной форме (на уровне предложения или небольшого текста); слушают и понимают речь других; задают вопросы, необходимые для организации собственной деятельности; участвуют в обсуждении</w:t>
      </w:r>
      <w:r w:rsidRPr="00FF7413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FF7413">
        <w:rPr>
          <w:rFonts w:ascii="Times New Roman" w:hAnsi="Times New Roman" w:cs="Times New Roman"/>
          <w:sz w:val="26"/>
          <w:szCs w:val="26"/>
        </w:rPr>
        <w:t>вопросов о значении скелета в жизни человека.</w:t>
      </w:r>
    </w:p>
    <w:p w14:paraId="6003811C" w14:textId="77777777" w:rsidR="00BE37BB" w:rsidRPr="00FF7413" w:rsidRDefault="00BE37BB" w:rsidP="00BE37BB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6"/>
          <w:szCs w:val="26"/>
        </w:rPr>
      </w:pPr>
      <w:r w:rsidRPr="00FF7413">
        <w:rPr>
          <w:rFonts w:ascii="Times New Roman" w:hAnsi="Times New Roman" w:cs="Times New Roman"/>
          <w:b/>
          <w:bCs/>
          <w:spacing w:val="45"/>
          <w:sz w:val="26"/>
          <w:szCs w:val="26"/>
        </w:rPr>
        <w:t>Сценарий урока</w:t>
      </w:r>
    </w:p>
    <w:p w14:paraId="017D093C" w14:textId="77777777" w:rsidR="00BE37BB" w:rsidRPr="00FF7413" w:rsidRDefault="008333B5" w:rsidP="00BE37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I. Проверк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>у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домашней работы мы перенесем на окончание урока.</w:t>
      </w:r>
    </w:p>
    <w:p w14:paraId="34D7F227" w14:textId="77777777" w:rsidR="008333B5" w:rsidRDefault="00BE37BB" w:rsidP="00BE37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FF7413"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 w:rsidR="008333B5">
        <w:rPr>
          <w:rFonts w:ascii="Times New Roman" w:hAnsi="Times New Roman" w:cs="Times New Roman"/>
          <w:b/>
          <w:bCs/>
          <w:sz w:val="26"/>
          <w:szCs w:val="26"/>
          <w:lang w:val="ru-RU"/>
        </w:rPr>
        <w:t>Как называется наука, которая изучает тело человека? Хорошо ли вы знаете части тела человека и его внутренние органы?</w:t>
      </w:r>
    </w:p>
    <w:p w14:paraId="5B719437" w14:textId="77777777" w:rsidR="00BE37BB" w:rsidRPr="00FF7413" w:rsidRDefault="00BE37BB" w:rsidP="00BE37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b/>
          <w:bCs/>
          <w:sz w:val="26"/>
          <w:szCs w:val="26"/>
        </w:rPr>
        <w:t xml:space="preserve">Работа с тетрадью </w:t>
      </w:r>
      <w:r w:rsidRPr="00FF7413">
        <w:rPr>
          <w:rFonts w:ascii="Times New Roman" w:hAnsi="Times New Roman" w:cs="Times New Roman"/>
          <w:sz w:val="26"/>
          <w:szCs w:val="26"/>
        </w:rPr>
        <w:t>(с. 10, задание 15).</w:t>
      </w:r>
    </w:p>
    <w:p w14:paraId="2F4FE35A" w14:textId="77777777" w:rsidR="00BE37BB" w:rsidRPr="00FF7413" w:rsidRDefault="00BE37BB" w:rsidP="00BE37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F7413">
        <w:rPr>
          <w:rFonts w:ascii="Times New Roman" w:hAnsi="Times New Roman" w:cs="Times New Roman"/>
          <w:i/>
          <w:iCs/>
          <w:sz w:val="26"/>
          <w:szCs w:val="26"/>
        </w:rPr>
        <w:t>Учащихся подписывают известные части тела и внутренние органы.</w:t>
      </w:r>
    </w:p>
    <w:p w14:paraId="26D1BBEE" w14:textId="77777777" w:rsidR="00BE37BB" w:rsidRPr="00FF7413" w:rsidRDefault="00BE37BB" w:rsidP="00BE37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</w:rPr>
        <w:t xml:space="preserve">– </w:t>
      </w:r>
      <w:r w:rsidR="008333B5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FF7413">
        <w:rPr>
          <w:rFonts w:ascii="Times New Roman" w:hAnsi="Times New Roman" w:cs="Times New Roman"/>
          <w:sz w:val="26"/>
          <w:szCs w:val="26"/>
        </w:rPr>
        <w:t>Какие внутренние органы вы подписали?</w:t>
      </w:r>
    </w:p>
    <w:p w14:paraId="572350D5" w14:textId="77777777" w:rsidR="00BE37BB" w:rsidRPr="00FF7413" w:rsidRDefault="00BE37BB" w:rsidP="008333B5">
      <w:pPr>
        <w:pStyle w:val="ParagraphStyle"/>
        <w:numPr>
          <w:ilvl w:val="0"/>
          <w:numId w:val="2"/>
        </w:numPr>
        <w:spacing w:line="252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</w:rPr>
        <w:t xml:space="preserve">Как вы думаете, почему органы не падают вниз и не сбиваются в кучу? </w:t>
      </w:r>
      <w:r w:rsidRPr="00FF7413">
        <w:rPr>
          <w:rFonts w:ascii="Times New Roman" w:hAnsi="Times New Roman" w:cs="Times New Roman"/>
          <w:i/>
          <w:iCs/>
          <w:sz w:val="26"/>
          <w:szCs w:val="26"/>
        </w:rPr>
        <w:t>(Рассуждения учащихся.)</w:t>
      </w:r>
    </w:p>
    <w:p w14:paraId="00E0DE23" w14:textId="77777777" w:rsidR="00BE37BB" w:rsidRPr="00FF7413" w:rsidRDefault="00BE37BB" w:rsidP="00BE37B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F7413">
        <w:rPr>
          <w:rFonts w:ascii="Times New Roman" w:hAnsi="Times New Roman" w:cs="Times New Roman"/>
          <w:b/>
          <w:bCs/>
          <w:sz w:val="26"/>
          <w:szCs w:val="26"/>
        </w:rPr>
        <w:t>II. Освоение нового материала.</w:t>
      </w:r>
    </w:p>
    <w:p w14:paraId="4DB6A7A0" w14:textId="77777777" w:rsidR="00BE37BB" w:rsidRPr="00FF7413" w:rsidRDefault="00BE37BB" w:rsidP="00BE37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F7413">
        <w:rPr>
          <w:rFonts w:ascii="Times New Roman" w:hAnsi="Times New Roman" w:cs="Times New Roman"/>
          <w:b/>
          <w:bCs/>
          <w:sz w:val="26"/>
          <w:szCs w:val="26"/>
        </w:rPr>
        <w:t>1. Сообщение темы урока.</w:t>
      </w:r>
    </w:p>
    <w:p w14:paraId="734986D4" w14:textId="77777777" w:rsidR="00BE37BB" w:rsidRPr="00FF7413" w:rsidRDefault="00BE37BB" w:rsidP="00FF741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  <w:lang w:val="ru-RU"/>
        </w:rPr>
        <w:t xml:space="preserve">Арина любит </w:t>
      </w:r>
      <w:r w:rsidRPr="00FF7413">
        <w:rPr>
          <w:rFonts w:ascii="Times New Roman" w:hAnsi="Times New Roman" w:cs="Times New Roman"/>
          <w:sz w:val="26"/>
          <w:szCs w:val="26"/>
        </w:rPr>
        <w:t>мастери</w:t>
      </w:r>
      <w:r w:rsidRPr="00FF7413">
        <w:rPr>
          <w:rFonts w:ascii="Times New Roman" w:hAnsi="Times New Roman" w:cs="Times New Roman"/>
          <w:sz w:val="26"/>
          <w:szCs w:val="26"/>
          <w:lang w:val="ru-RU"/>
        </w:rPr>
        <w:t>ть</w:t>
      </w:r>
      <w:r w:rsidRPr="00FF7413">
        <w:rPr>
          <w:rFonts w:ascii="Times New Roman" w:hAnsi="Times New Roman" w:cs="Times New Roman"/>
          <w:sz w:val="26"/>
          <w:szCs w:val="26"/>
        </w:rPr>
        <w:t xml:space="preserve"> куклы: </w:t>
      </w:r>
      <w:r w:rsidRPr="00FF7413">
        <w:rPr>
          <w:rFonts w:ascii="Times New Roman" w:hAnsi="Times New Roman" w:cs="Times New Roman"/>
          <w:sz w:val="26"/>
          <w:szCs w:val="26"/>
          <w:lang w:val="ru-RU"/>
        </w:rPr>
        <w:t>шьёт их</w:t>
      </w:r>
      <w:r w:rsidRPr="00FF7413">
        <w:rPr>
          <w:rFonts w:ascii="Times New Roman" w:hAnsi="Times New Roman" w:cs="Times New Roman"/>
          <w:sz w:val="26"/>
          <w:szCs w:val="26"/>
        </w:rPr>
        <w:t xml:space="preserve"> из обрезков ткани, </w:t>
      </w:r>
      <w:r w:rsidRPr="00FF7413">
        <w:rPr>
          <w:rFonts w:ascii="Times New Roman" w:hAnsi="Times New Roman" w:cs="Times New Roman"/>
          <w:spacing w:val="15"/>
          <w:sz w:val="26"/>
          <w:szCs w:val="26"/>
        </w:rPr>
        <w:t>наби</w:t>
      </w:r>
      <w:r w:rsidRPr="00FF7413">
        <w:rPr>
          <w:rFonts w:ascii="Times New Roman" w:hAnsi="Times New Roman" w:cs="Times New Roman"/>
          <w:spacing w:val="15"/>
          <w:sz w:val="26"/>
          <w:szCs w:val="26"/>
          <w:lang w:val="ru-RU"/>
        </w:rPr>
        <w:t>вает</w:t>
      </w:r>
      <w:r w:rsidRPr="00FF7413">
        <w:rPr>
          <w:rFonts w:ascii="Times New Roman" w:hAnsi="Times New Roman" w:cs="Times New Roman"/>
          <w:spacing w:val="15"/>
          <w:sz w:val="26"/>
          <w:szCs w:val="26"/>
        </w:rPr>
        <w:t xml:space="preserve"> мягким поролоном. На голо</w:t>
      </w:r>
      <w:r w:rsidRPr="00FF7413">
        <w:rPr>
          <w:rFonts w:ascii="Times New Roman" w:hAnsi="Times New Roman" w:cs="Times New Roman"/>
          <w:sz w:val="26"/>
          <w:szCs w:val="26"/>
        </w:rPr>
        <w:t>ве косички из пряжи, лицо тоже сделано как надо: глаза и нос – пугович</w:t>
      </w:r>
      <w:r w:rsidRPr="00FF7413">
        <w:rPr>
          <w:rFonts w:ascii="Times New Roman" w:hAnsi="Times New Roman" w:cs="Times New Roman"/>
          <w:spacing w:val="15"/>
          <w:sz w:val="26"/>
          <w:szCs w:val="26"/>
        </w:rPr>
        <w:t>ки, рот из красного суконного лос</w:t>
      </w:r>
      <w:r w:rsidRPr="00FF7413">
        <w:rPr>
          <w:rFonts w:ascii="Times New Roman" w:hAnsi="Times New Roman" w:cs="Times New Roman"/>
          <w:sz w:val="26"/>
          <w:szCs w:val="26"/>
        </w:rPr>
        <w:t>кутка.</w:t>
      </w:r>
    </w:p>
    <w:p w14:paraId="66C67949" w14:textId="77777777" w:rsidR="00BE37BB" w:rsidRPr="00FF7413" w:rsidRDefault="00BE37BB" w:rsidP="00FF7413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</w:rPr>
        <w:t xml:space="preserve">– Ну вот, теперь садись,– говорит </w:t>
      </w:r>
      <w:r w:rsidRPr="00FF7413">
        <w:rPr>
          <w:rFonts w:ascii="Times New Roman" w:hAnsi="Times New Roman" w:cs="Times New Roman"/>
          <w:sz w:val="26"/>
          <w:szCs w:val="26"/>
          <w:lang w:val="ru-RU"/>
        </w:rPr>
        <w:t>кукле Арина</w:t>
      </w:r>
      <w:r w:rsidRPr="00FF7413">
        <w:rPr>
          <w:rFonts w:ascii="Times New Roman" w:hAnsi="Times New Roman" w:cs="Times New Roman"/>
          <w:sz w:val="26"/>
          <w:szCs w:val="26"/>
        </w:rPr>
        <w:t>.</w:t>
      </w:r>
    </w:p>
    <w:p w14:paraId="6727D28A" w14:textId="77777777" w:rsidR="00BE37BB" w:rsidRPr="00FF7413" w:rsidRDefault="00BE37BB" w:rsidP="00FF7413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</w:rPr>
        <w:t xml:space="preserve">Но сама кукла никак не садится, ей нужно помочь, да ещё подушкой подпереть. А она всё валится то на один бок, то на другой, руки-ноги болтаются, голова свешивается. Словом, настоящая тряпичная кукла. Только вы не подумайте, что она </w:t>
      </w:r>
      <w:r w:rsidRPr="00FF7413">
        <w:rPr>
          <w:rFonts w:ascii="Times New Roman" w:hAnsi="Times New Roman" w:cs="Times New Roman"/>
          <w:sz w:val="26"/>
          <w:szCs w:val="26"/>
          <w:lang w:val="ru-RU"/>
        </w:rPr>
        <w:t>Арине</w:t>
      </w:r>
      <w:r w:rsidRPr="00FF7413">
        <w:rPr>
          <w:rFonts w:ascii="Times New Roman" w:hAnsi="Times New Roman" w:cs="Times New Roman"/>
          <w:sz w:val="26"/>
          <w:szCs w:val="26"/>
        </w:rPr>
        <w:t xml:space="preserve"> не нравится. Наоборот, это самая любимая кукла!</w:t>
      </w:r>
    </w:p>
    <w:p w14:paraId="7DC4DCFC" w14:textId="77777777" w:rsidR="00BE37BB" w:rsidRPr="00FF7413" w:rsidRDefault="00BE37BB" w:rsidP="00FF7413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  <w:lang w:val="ru-RU"/>
        </w:rPr>
        <w:t>Но Арина очень хочет узнать, чего не хватает её кукле</w:t>
      </w:r>
      <w:r w:rsidRPr="00FF7413">
        <w:rPr>
          <w:rFonts w:ascii="Times New Roman" w:hAnsi="Times New Roman" w:cs="Times New Roman"/>
          <w:sz w:val="26"/>
          <w:szCs w:val="26"/>
        </w:rPr>
        <w:t>.</w:t>
      </w:r>
    </w:p>
    <w:p w14:paraId="045E9C1F" w14:textId="77777777" w:rsidR="00BE37BB" w:rsidRPr="00FF7413" w:rsidRDefault="00BE37BB" w:rsidP="00FF741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  <w:lang w:val="ru-RU"/>
        </w:rPr>
      </w:pPr>
      <w:r w:rsidRPr="00FF7413">
        <w:rPr>
          <w:rFonts w:ascii="Times New Roman" w:hAnsi="Times New Roman" w:cs="Times New Roman"/>
          <w:sz w:val="26"/>
          <w:szCs w:val="26"/>
        </w:rPr>
        <w:t xml:space="preserve">– </w:t>
      </w:r>
      <w:r w:rsidRPr="00FF7413">
        <w:rPr>
          <w:rFonts w:ascii="Times New Roman" w:hAnsi="Times New Roman" w:cs="Times New Roman"/>
          <w:sz w:val="26"/>
          <w:szCs w:val="26"/>
          <w:lang w:val="ru-RU"/>
        </w:rPr>
        <w:t>Итак что мы узнаем на уроке?</w:t>
      </w:r>
    </w:p>
    <w:p w14:paraId="3C980C61" w14:textId="77777777" w:rsidR="00BE37BB" w:rsidRPr="00FF7413" w:rsidRDefault="00BE37BB" w:rsidP="00FF741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</w:rPr>
        <w:lastRenderedPageBreak/>
        <w:t xml:space="preserve">– Сегодня мы выясним, </w:t>
      </w:r>
      <w:r w:rsidRPr="00FF7413">
        <w:rPr>
          <w:rFonts w:ascii="Times New Roman" w:hAnsi="Times New Roman" w:cs="Times New Roman"/>
          <w:sz w:val="26"/>
          <w:szCs w:val="26"/>
          <w:lang w:val="ru-RU"/>
        </w:rPr>
        <w:t xml:space="preserve">что придаёт телу человека движение и опору, </w:t>
      </w:r>
      <w:r w:rsidRPr="00FF7413">
        <w:rPr>
          <w:rFonts w:ascii="Times New Roman" w:hAnsi="Times New Roman" w:cs="Times New Roman"/>
          <w:sz w:val="26"/>
          <w:szCs w:val="26"/>
        </w:rPr>
        <w:t>что защищает и поддерживает внутренние органы человека.</w:t>
      </w:r>
    </w:p>
    <w:p w14:paraId="301FCB24" w14:textId="77777777" w:rsidR="00BE37BB" w:rsidRPr="00FF7413" w:rsidRDefault="00BE37BB" w:rsidP="00FF7413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</w:rPr>
        <w:t>– Тема сегодняшнего урока: «Опора и защита тела</w:t>
      </w:r>
      <w:r w:rsidR="008333B5">
        <w:rPr>
          <w:rFonts w:ascii="Times New Roman" w:hAnsi="Times New Roman" w:cs="Times New Roman"/>
          <w:sz w:val="26"/>
          <w:szCs w:val="26"/>
          <w:lang w:val="ru-RU"/>
        </w:rPr>
        <w:t>»</w:t>
      </w:r>
      <w:r w:rsidRPr="00FF7413">
        <w:rPr>
          <w:rFonts w:ascii="Times New Roman" w:hAnsi="Times New Roman" w:cs="Times New Roman"/>
          <w:sz w:val="26"/>
          <w:szCs w:val="26"/>
        </w:rPr>
        <w:t xml:space="preserve"> </w:t>
      </w:r>
      <w:r w:rsidRPr="001E4CE0">
        <w:rPr>
          <w:rFonts w:ascii="Times New Roman" w:hAnsi="Times New Roman" w:cs="Times New Roman"/>
          <w:b/>
          <w:iCs/>
          <w:sz w:val="26"/>
          <w:szCs w:val="26"/>
        </w:rPr>
        <w:t>(Слайд 1.)</w:t>
      </w:r>
    </w:p>
    <w:p w14:paraId="4EC0FF1E" w14:textId="77777777" w:rsidR="00BE37BB" w:rsidRPr="00FF7413" w:rsidRDefault="00BE37BB" w:rsidP="00FF741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F7413">
        <w:rPr>
          <w:rFonts w:ascii="Times New Roman" w:hAnsi="Times New Roman" w:cs="Times New Roman"/>
          <w:b/>
          <w:bCs/>
          <w:sz w:val="26"/>
          <w:szCs w:val="26"/>
        </w:rPr>
        <w:t>2. Работа по теме урока.</w:t>
      </w:r>
    </w:p>
    <w:p w14:paraId="5D07EFF9" w14:textId="77777777" w:rsidR="00BE37BB" w:rsidRPr="00FF7413" w:rsidRDefault="00BE37BB" w:rsidP="00FF7413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</w:rPr>
        <w:t xml:space="preserve">а) </w:t>
      </w:r>
      <w:r w:rsidRPr="00FF7413">
        <w:rPr>
          <w:rFonts w:ascii="Times New Roman" w:hAnsi="Times New Roman" w:cs="Times New Roman"/>
          <w:spacing w:val="45"/>
          <w:sz w:val="26"/>
          <w:szCs w:val="26"/>
        </w:rPr>
        <w:t xml:space="preserve">Самостоятельное чтение текста учебника </w:t>
      </w:r>
      <w:r w:rsidRPr="00FF7413">
        <w:rPr>
          <w:rFonts w:ascii="Times New Roman" w:hAnsi="Times New Roman" w:cs="Times New Roman"/>
          <w:sz w:val="26"/>
          <w:szCs w:val="26"/>
        </w:rPr>
        <w:t>(с. 38).</w:t>
      </w:r>
    </w:p>
    <w:p w14:paraId="148E07A4" w14:textId="77777777" w:rsidR="00BE37BB" w:rsidRPr="00FF7413" w:rsidRDefault="00BE37BB" w:rsidP="00FF7413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</w:rPr>
        <w:t xml:space="preserve">– Какие названия носит система, которая помогает нам двигаться? </w:t>
      </w:r>
      <w:r w:rsidRPr="00FF7413">
        <w:rPr>
          <w:rFonts w:ascii="Times New Roman" w:hAnsi="Times New Roman" w:cs="Times New Roman"/>
          <w:i/>
          <w:iCs/>
          <w:sz w:val="26"/>
          <w:szCs w:val="26"/>
        </w:rPr>
        <w:t>(Опорно-двигательная система, костно-мышечная система.)</w:t>
      </w:r>
    </w:p>
    <w:p w14:paraId="27C7CC70" w14:textId="77777777" w:rsidR="00875949" w:rsidRPr="00FF7413" w:rsidRDefault="00BE37BB" w:rsidP="00FF7413">
      <w:pPr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</w:rPr>
        <w:t>- Чем она образована? (скелетом и мышцами).</w:t>
      </w:r>
      <w:r w:rsidR="001E4CE0">
        <w:rPr>
          <w:rFonts w:ascii="Times New Roman" w:hAnsi="Times New Roman" w:cs="Times New Roman"/>
          <w:sz w:val="26"/>
          <w:szCs w:val="26"/>
        </w:rPr>
        <w:t xml:space="preserve"> </w:t>
      </w:r>
      <w:r w:rsidR="001E4CE0">
        <w:rPr>
          <w:rFonts w:ascii="Times New Roman" w:hAnsi="Times New Roman" w:cs="Times New Roman"/>
          <w:b/>
          <w:sz w:val="26"/>
          <w:szCs w:val="26"/>
        </w:rPr>
        <w:t>(С</w:t>
      </w:r>
      <w:r w:rsidR="001E4CE0" w:rsidRPr="001E4CE0">
        <w:rPr>
          <w:rFonts w:ascii="Times New Roman" w:hAnsi="Times New Roman" w:cs="Times New Roman"/>
          <w:b/>
          <w:sz w:val="26"/>
          <w:szCs w:val="26"/>
        </w:rPr>
        <w:t>лайд 2)</w:t>
      </w:r>
    </w:p>
    <w:p w14:paraId="36FA9E75" w14:textId="77777777" w:rsidR="00BE37BB" w:rsidRPr="00FF7413" w:rsidRDefault="00BE37BB" w:rsidP="00FF7413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</w:rPr>
        <w:t xml:space="preserve">б) </w:t>
      </w:r>
      <w:r w:rsidRPr="00FF7413">
        <w:rPr>
          <w:rFonts w:ascii="Times New Roman" w:hAnsi="Times New Roman" w:cs="Times New Roman"/>
          <w:spacing w:val="45"/>
          <w:sz w:val="26"/>
          <w:szCs w:val="26"/>
        </w:rPr>
        <w:t>Словарная работа</w:t>
      </w:r>
      <w:r w:rsidRPr="00FF7413">
        <w:rPr>
          <w:rFonts w:ascii="Times New Roman" w:hAnsi="Times New Roman" w:cs="Times New Roman"/>
          <w:sz w:val="26"/>
          <w:szCs w:val="26"/>
        </w:rPr>
        <w:t>.</w:t>
      </w:r>
    </w:p>
    <w:p w14:paraId="479DCA11" w14:textId="77777777" w:rsidR="00BE37BB" w:rsidRPr="001E4CE0" w:rsidRDefault="00BE37BB" w:rsidP="00FF7413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  <w:lang w:val="ru-RU"/>
        </w:rPr>
      </w:pPr>
      <w:r w:rsidRPr="00FF7413">
        <w:rPr>
          <w:rFonts w:ascii="Times New Roman" w:hAnsi="Times New Roman" w:cs="Times New Roman"/>
          <w:sz w:val="26"/>
          <w:szCs w:val="26"/>
        </w:rPr>
        <w:t xml:space="preserve">– Что же означает слово «скелет»? Это слово пришло к нам из греческого языка и буквально означает высохший. </w:t>
      </w:r>
      <w:r w:rsidRPr="001E4CE0">
        <w:rPr>
          <w:rFonts w:ascii="Times New Roman" w:hAnsi="Times New Roman" w:cs="Times New Roman"/>
          <w:b/>
          <w:iCs/>
          <w:sz w:val="26"/>
          <w:szCs w:val="26"/>
        </w:rPr>
        <w:t xml:space="preserve">(Слайд </w:t>
      </w:r>
      <w:r w:rsidR="001E4CE0" w:rsidRPr="001E4CE0">
        <w:rPr>
          <w:rFonts w:ascii="Times New Roman" w:hAnsi="Times New Roman" w:cs="Times New Roman"/>
          <w:b/>
          <w:iCs/>
          <w:sz w:val="26"/>
          <w:szCs w:val="26"/>
          <w:lang w:val="ru-RU"/>
        </w:rPr>
        <w:t>3)</w:t>
      </w:r>
    </w:p>
    <w:p w14:paraId="0B5DC6AB" w14:textId="77777777" w:rsidR="00BE37BB" w:rsidRPr="00FF7413" w:rsidRDefault="008333B5" w:rsidP="00FF741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</w:t>
      </w:r>
      <w:r w:rsidR="00BE37BB" w:rsidRPr="00FF7413">
        <w:rPr>
          <w:rFonts w:ascii="Times New Roman" w:hAnsi="Times New Roman" w:cs="Times New Roman"/>
          <w:sz w:val="26"/>
          <w:szCs w:val="26"/>
        </w:rPr>
        <w:t>ля чего телу человека нужен скелет? (рассуждения учеников)</w:t>
      </w:r>
    </w:p>
    <w:p w14:paraId="279B5574" w14:textId="77777777" w:rsidR="00E579CB" w:rsidRPr="00FF7413" w:rsidRDefault="00E579CB" w:rsidP="00FF7413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</w:rPr>
        <w:t xml:space="preserve">в) </w:t>
      </w:r>
      <w:r w:rsidRPr="00FF7413">
        <w:rPr>
          <w:rFonts w:ascii="Times New Roman" w:hAnsi="Times New Roman" w:cs="Times New Roman"/>
          <w:spacing w:val="45"/>
          <w:sz w:val="26"/>
          <w:szCs w:val="26"/>
        </w:rPr>
        <w:t>Определение функций скелета</w:t>
      </w:r>
      <w:r w:rsidRPr="00FF7413">
        <w:rPr>
          <w:rFonts w:ascii="Times New Roman" w:hAnsi="Times New Roman" w:cs="Times New Roman"/>
          <w:sz w:val="26"/>
          <w:szCs w:val="26"/>
        </w:rPr>
        <w:t>.</w:t>
      </w:r>
    </w:p>
    <w:p w14:paraId="0D2A19FC" w14:textId="77777777" w:rsidR="00E579CB" w:rsidRPr="00FF7413" w:rsidRDefault="00E579CB" w:rsidP="00FF7413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spacing w:val="45"/>
          <w:sz w:val="26"/>
          <w:szCs w:val="26"/>
        </w:rPr>
        <w:t>Чтение текста</w:t>
      </w:r>
      <w:r w:rsidRPr="00FF7413">
        <w:rPr>
          <w:rFonts w:ascii="Times New Roman" w:hAnsi="Times New Roman" w:cs="Times New Roman"/>
          <w:sz w:val="26"/>
          <w:szCs w:val="26"/>
        </w:rPr>
        <w:t>, с. 38, 2 абзац (со слов: «Скелет – это… ).</w:t>
      </w:r>
    </w:p>
    <w:p w14:paraId="2333A008" w14:textId="77777777" w:rsidR="00E579CB" w:rsidRPr="00FF7413" w:rsidRDefault="00E579CB" w:rsidP="00FF7413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</w:rPr>
        <w:t xml:space="preserve">– Какие же функции выполняет скелет? </w:t>
      </w:r>
      <w:r w:rsidRPr="00FF7413">
        <w:rPr>
          <w:rFonts w:ascii="Times New Roman" w:hAnsi="Times New Roman" w:cs="Times New Roman"/>
          <w:i/>
          <w:iCs/>
          <w:sz w:val="26"/>
          <w:szCs w:val="26"/>
        </w:rPr>
        <w:t>(Определяют учащихся совместно с учителем.)</w:t>
      </w:r>
    </w:p>
    <w:p w14:paraId="0E8F1153" w14:textId="77777777" w:rsidR="00E579CB" w:rsidRPr="00FF7413" w:rsidRDefault="00E579CB" w:rsidP="00FF7413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noProof/>
          <w:sz w:val="26"/>
          <w:szCs w:val="26"/>
        </w:rPr>
        <w:t></w:t>
      </w:r>
      <w:r w:rsidRPr="00FF7413">
        <w:rPr>
          <w:rFonts w:ascii="Times New Roman" w:hAnsi="Times New Roman" w:cs="Times New Roman"/>
          <w:sz w:val="26"/>
          <w:szCs w:val="26"/>
        </w:rPr>
        <w:t xml:space="preserve"> Скелет придаёт телу размеры</w:t>
      </w:r>
      <w:r w:rsidRPr="00FF7413">
        <w:rPr>
          <w:rFonts w:ascii="Times New Roman" w:hAnsi="Times New Roman" w:cs="Times New Roman"/>
          <w:sz w:val="26"/>
          <w:szCs w:val="26"/>
          <w:lang w:val="ru-RU"/>
        </w:rPr>
        <w:t xml:space="preserve"> и форму</w:t>
      </w:r>
      <w:r w:rsidRPr="00FF7413">
        <w:rPr>
          <w:rFonts w:ascii="Times New Roman" w:hAnsi="Times New Roman" w:cs="Times New Roman"/>
          <w:sz w:val="26"/>
          <w:szCs w:val="26"/>
        </w:rPr>
        <w:t>.</w:t>
      </w:r>
    </w:p>
    <w:p w14:paraId="21985C65" w14:textId="77777777" w:rsidR="00E579CB" w:rsidRPr="00FF7413" w:rsidRDefault="00E579CB" w:rsidP="00FF741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noProof/>
          <w:sz w:val="26"/>
          <w:szCs w:val="26"/>
        </w:rPr>
        <w:t></w:t>
      </w:r>
      <w:r w:rsidRPr="00FF7413">
        <w:rPr>
          <w:rFonts w:ascii="Times New Roman" w:hAnsi="Times New Roman" w:cs="Times New Roman"/>
          <w:sz w:val="26"/>
          <w:szCs w:val="26"/>
        </w:rPr>
        <w:t xml:space="preserve"> Скелет защищает внутренние органы.</w:t>
      </w:r>
    </w:p>
    <w:p w14:paraId="6D1D4DDB" w14:textId="77777777" w:rsidR="00E579CB" w:rsidRPr="00FF7413" w:rsidRDefault="00E579CB" w:rsidP="00FF741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noProof/>
          <w:sz w:val="26"/>
          <w:szCs w:val="26"/>
        </w:rPr>
        <w:t></w:t>
      </w:r>
      <w:r w:rsidRPr="00FF7413">
        <w:rPr>
          <w:rFonts w:ascii="Times New Roman" w:hAnsi="Times New Roman" w:cs="Times New Roman"/>
          <w:sz w:val="26"/>
          <w:szCs w:val="26"/>
        </w:rPr>
        <w:t xml:space="preserve"> Скелет поддерживает внутренние органы (иначе бы они давили друг на друга, мешали и не давали друг другу работать).</w:t>
      </w:r>
    </w:p>
    <w:p w14:paraId="1840A91F" w14:textId="77777777" w:rsidR="00E579CB" w:rsidRDefault="00E579CB" w:rsidP="00FF741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F7413">
        <w:rPr>
          <w:rFonts w:ascii="Times New Roman" w:hAnsi="Times New Roman" w:cs="Times New Roman"/>
          <w:noProof/>
          <w:sz w:val="26"/>
          <w:szCs w:val="26"/>
        </w:rPr>
        <w:t></w:t>
      </w:r>
      <w:r w:rsidRPr="00FF7413">
        <w:rPr>
          <w:rFonts w:ascii="Times New Roman" w:hAnsi="Times New Roman" w:cs="Times New Roman"/>
          <w:sz w:val="26"/>
          <w:szCs w:val="26"/>
        </w:rPr>
        <w:t xml:space="preserve"> Скелет служит опорой для мышц</w:t>
      </w:r>
      <w:r w:rsidRPr="00FF7413">
        <w:rPr>
          <w:rFonts w:ascii="Times New Roman" w:hAnsi="Times New Roman" w:cs="Times New Roman"/>
          <w:sz w:val="26"/>
          <w:szCs w:val="26"/>
          <w:lang w:val="ru-RU"/>
        </w:rPr>
        <w:t xml:space="preserve"> и вместе с ними участвует в движении.</w:t>
      </w:r>
    </w:p>
    <w:p w14:paraId="03A4C6BC" w14:textId="77777777" w:rsidR="001E4CE0" w:rsidRPr="00A26821" w:rsidRDefault="001E4CE0" w:rsidP="001E4CE0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FF7413">
        <w:rPr>
          <w:rFonts w:ascii="Times New Roman" w:hAnsi="Times New Roman" w:cs="Times New Roman"/>
          <w:sz w:val="26"/>
          <w:szCs w:val="26"/>
        </w:rPr>
        <w:t xml:space="preserve">) </w:t>
      </w:r>
      <w:r w:rsidRPr="00FF7413">
        <w:rPr>
          <w:rFonts w:ascii="Times New Roman" w:hAnsi="Times New Roman" w:cs="Times New Roman"/>
          <w:spacing w:val="45"/>
          <w:sz w:val="26"/>
          <w:szCs w:val="26"/>
        </w:rPr>
        <w:t xml:space="preserve">Рассматривание таблицы </w:t>
      </w:r>
      <w:r w:rsidR="00A26821">
        <w:rPr>
          <w:rFonts w:ascii="Times New Roman" w:hAnsi="Times New Roman" w:cs="Times New Roman"/>
          <w:sz w:val="26"/>
          <w:szCs w:val="26"/>
        </w:rPr>
        <w:t xml:space="preserve">«Скелет» </w:t>
      </w:r>
      <w:r w:rsidR="00A26821">
        <w:rPr>
          <w:rFonts w:ascii="Times New Roman" w:hAnsi="Times New Roman" w:cs="Times New Roman"/>
          <w:sz w:val="26"/>
          <w:szCs w:val="26"/>
          <w:lang w:val="ru-RU"/>
        </w:rPr>
        <w:t>(слайд 4)</w:t>
      </w:r>
    </w:p>
    <w:p w14:paraId="6368BDD0" w14:textId="77777777" w:rsidR="001E4CE0" w:rsidRPr="00FF7413" w:rsidRDefault="001E4CE0" w:rsidP="001E4CE0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</w:rPr>
        <w:t xml:space="preserve">– Какую часть занимает скелет? </w:t>
      </w:r>
      <w:r w:rsidRPr="00FF7413">
        <w:rPr>
          <w:rFonts w:ascii="Times New Roman" w:hAnsi="Times New Roman" w:cs="Times New Roman"/>
          <w:i/>
          <w:iCs/>
          <w:sz w:val="26"/>
          <w:szCs w:val="26"/>
        </w:rPr>
        <w:t xml:space="preserve">(Кости скелета располагаются повсюду, занимает достаточно много места.) </w:t>
      </w:r>
      <w:r w:rsidRPr="00FF7413">
        <w:rPr>
          <w:rFonts w:ascii="Times New Roman" w:hAnsi="Times New Roman" w:cs="Times New Roman"/>
          <w:sz w:val="26"/>
          <w:szCs w:val="26"/>
        </w:rPr>
        <w:t>А как вы думаете, это самый тяжёлый орган или нет?</w:t>
      </w:r>
    </w:p>
    <w:p w14:paraId="4446B226" w14:textId="77777777" w:rsidR="001E4CE0" w:rsidRPr="00FF7413" w:rsidRDefault="001E4CE0" w:rsidP="001E4C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</w:rPr>
        <w:t>– Оказывается, если человек весит 80 кг, то его скелет весит всего 10 кг.</w:t>
      </w:r>
    </w:p>
    <w:p w14:paraId="672D309F" w14:textId="77777777" w:rsidR="001E4CE0" w:rsidRPr="00FF7413" w:rsidRDefault="001E4CE0" w:rsidP="001E4C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</w:rPr>
        <w:t xml:space="preserve">– Как вы думаете, почему? </w:t>
      </w:r>
      <w:r w:rsidRPr="00FF7413">
        <w:rPr>
          <w:rFonts w:ascii="Times New Roman" w:hAnsi="Times New Roman" w:cs="Times New Roman"/>
          <w:i/>
          <w:iCs/>
          <w:sz w:val="26"/>
          <w:szCs w:val="26"/>
        </w:rPr>
        <w:t>(Кости наполовину состоят из воды, внутри кости много пустот.)</w:t>
      </w:r>
    </w:p>
    <w:p w14:paraId="4BAF3547" w14:textId="77777777" w:rsidR="001E4CE0" w:rsidRPr="00FF7413" w:rsidRDefault="001E4CE0" w:rsidP="001E4C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</w:rPr>
        <w:t xml:space="preserve">– Какие основные кости вы видите на таблице? </w:t>
      </w:r>
      <w:r w:rsidRPr="00FF7413">
        <w:rPr>
          <w:rFonts w:ascii="Times New Roman" w:hAnsi="Times New Roman" w:cs="Times New Roman"/>
          <w:i/>
          <w:iCs/>
          <w:sz w:val="26"/>
          <w:szCs w:val="26"/>
        </w:rPr>
        <w:t>(Череп, плечо, предплечье, кисть, бедро, голень, стопа, таз, позвоночник.)</w:t>
      </w:r>
    </w:p>
    <w:p w14:paraId="1B9BC5C1" w14:textId="77777777" w:rsidR="001E4CE0" w:rsidRPr="00FF7413" w:rsidRDefault="001E4CE0" w:rsidP="001E4C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F7413">
        <w:rPr>
          <w:rFonts w:ascii="Times New Roman" w:hAnsi="Times New Roman" w:cs="Times New Roman"/>
          <w:sz w:val="26"/>
          <w:szCs w:val="26"/>
        </w:rPr>
        <w:t xml:space="preserve">– Как вы думаете, сколько костей у человека? </w:t>
      </w:r>
      <w:r w:rsidRPr="00FF7413">
        <w:rPr>
          <w:rFonts w:ascii="Times New Roman" w:hAnsi="Times New Roman" w:cs="Times New Roman"/>
          <w:i/>
          <w:iCs/>
          <w:sz w:val="26"/>
          <w:szCs w:val="26"/>
        </w:rPr>
        <w:t>(Более 200.)</w:t>
      </w:r>
    </w:p>
    <w:p w14:paraId="41FE323D" w14:textId="77777777" w:rsidR="001E4CE0" w:rsidRPr="001E4CE0" w:rsidRDefault="001E4CE0" w:rsidP="001E4C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Cs/>
          <w:sz w:val="26"/>
          <w:szCs w:val="26"/>
          <w:lang w:val="ru-RU"/>
        </w:rPr>
      </w:pPr>
      <w:r w:rsidRPr="001A1053">
        <w:rPr>
          <w:rFonts w:ascii="Times New Roman" w:hAnsi="Times New Roman" w:cs="Times New Roman"/>
          <w:iCs/>
          <w:sz w:val="26"/>
          <w:szCs w:val="26"/>
          <w:lang w:val="ru-RU"/>
        </w:rPr>
        <w:t>-  Кости бывают большие и маленькие, плоские и трубчатые.</w:t>
      </w:r>
    </w:p>
    <w:p w14:paraId="4FDA1FAE" w14:textId="77777777" w:rsidR="00E579CB" w:rsidRPr="00E579CB" w:rsidRDefault="001E4CE0" w:rsidP="00FF7413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Calibri" w:hAnsi="Times New Roman" w:cs="Times New Roman"/>
          <w:sz w:val="26"/>
          <w:szCs w:val="26"/>
          <w:lang w:val="x-none"/>
        </w:rPr>
      </w:pPr>
      <w:r>
        <w:rPr>
          <w:rFonts w:ascii="Times New Roman" w:eastAsia="Calibri" w:hAnsi="Times New Roman" w:cs="Times New Roman"/>
          <w:sz w:val="26"/>
          <w:szCs w:val="26"/>
          <w:lang w:val="x-none"/>
        </w:rPr>
        <w:t>д</w:t>
      </w:r>
      <w:r w:rsidR="00E579CB" w:rsidRPr="00E579CB">
        <w:rPr>
          <w:rFonts w:ascii="Times New Roman" w:eastAsia="Calibri" w:hAnsi="Times New Roman" w:cs="Times New Roman"/>
          <w:sz w:val="26"/>
          <w:szCs w:val="26"/>
          <w:lang w:val="x-none"/>
        </w:rPr>
        <w:t xml:space="preserve">) </w:t>
      </w:r>
      <w:r w:rsidR="00E579CB" w:rsidRPr="00E579CB">
        <w:rPr>
          <w:rFonts w:ascii="Times New Roman" w:eastAsia="Calibri" w:hAnsi="Times New Roman" w:cs="Times New Roman"/>
          <w:spacing w:val="45"/>
          <w:sz w:val="26"/>
          <w:szCs w:val="26"/>
          <w:lang w:val="x-none"/>
        </w:rPr>
        <w:t>Практическая работа</w:t>
      </w:r>
      <w:r w:rsidR="00E579CB" w:rsidRPr="00E579CB">
        <w:rPr>
          <w:rFonts w:ascii="Times New Roman" w:eastAsia="Calibri" w:hAnsi="Times New Roman" w:cs="Times New Roman"/>
          <w:sz w:val="26"/>
          <w:szCs w:val="26"/>
          <w:lang w:val="x-none"/>
        </w:rPr>
        <w:t>.</w:t>
      </w:r>
    </w:p>
    <w:p w14:paraId="7DFE4806" w14:textId="77777777" w:rsidR="00E579CB" w:rsidRPr="00E579CB" w:rsidRDefault="00E579CB" w:rsidP="00FF7413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Calibri" w:hAnsi="Times New Roman" w:cs="Times New Roman"/>
          <w:sz w:val="26"/>
          <w:szCs w:val="26"/>
          <w:lang w:val="x-none"/>
        </w:rPr>
      </w:pPr>
      <w:r w:rsidRPr="00E579CB">
        <w:rPr>
          <w:rFonts w:ascii="Times New Roman" w:eastAsia="Calibri" w:hAnsi="Times New Roman" w:cs="Times New Roman"/>
          <w:sz w:val="26"/>
          <w:szCs w:val="26"/>
          <w:lang w:val="x-none"/>
        </w:rPr>
        <w:t>– Как соединены кости между собой?</w:t>
      </w:r>
    </w:p>
    <w:p w14:paraId="1F1E0B03" w14:textId="77777777" w:rsidR="00E579CB" w:rsidRPr="00E579CB" w:rsidRDefault="00E579CB" w:rsidP="00FF741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Calibri" w:hAnsi="Times New Roman" w:cs="Times New Roman"/>
          <w:i/>
          <w:iCs/>
          <w:sz w:val="26"/>
          <w:szCs w:val="26"/>
          <w:lang w:val="x-none"/>
        </w:rPr>
      </w:pPr>
      <w:r w:rsidRPr="00E579CB">
        <w:rPr>
          <w:rFonts w:ascii="Times New Roman" w:eastAsia="Calibri" w:hAnsi="Times New Roman" w:cs="Times New Roman"/>
          <w:sz w:val="26"/>
          <w:szCs w:val="26"/>
          <w:lang w:val="x-none"/>
        </w:rPr>
        <w:t xml:space="preserve">– Подвигайте своими руками, ногами. Что вы можете сказать, достаточно ли они подвижны? </w:t>
      </w:r>
      <w:r w:rsidRPr="00E579CB">
        <w:rPr>
          <w:rFonts w:ascii="Times New Roman" w:eastAsia="Calibri" w:hAnsi="Times New Roman" w:cs="Times New Roman"/>
          <w:i/>
          <w:iCs/>
          <w:sz w:val="26"/>
          <w:szCs w:val="26"/>
          <w:lang w:val="x-none"/>
        </w:rPr>
        <w:t>(</w:t>
      </w:r>
      <w:r w:rsidRPr="00E579CB">
        <w:rPr>
          <w:rFonts w:ascii="Times New Roman" w:eastAsia="Calibri" w:hAnsi="Times New Roman" w:cs="Times New Roman"/>
          <w:i/>
          <w:iCs/>
          <w:spacing w:val="45"/>
          <w:sz w:val="26"/>
          <w:szCs w:val="26"/>
          <w:lang w:val="x-none"/>
        </w:rPr>
        <w:t>Вывод</w:t>
      </w:r>
      <w:r w:rsidRPr="00E579CB">
        <w:rPr>
          <w:rFonts w:ascii="Times New Roman" w:eastAsia="Calibri" w:hAnsi="Times New Roman" w:cs="Times New Roman"/>
          <w:i/>
          <w:iCs/>
          <w:sz w:val="26"/>
          <w:szCs w:val="26"/>
          <w:lang w:val="x-none"/>
        </w:rPr>
        <w:t>: кости соединены подвижно.)</w:t>
      </w:r>
    </w:p>
    <w:p w14:paraId="5E993D3E" w14:textId="77777777" w:rsidR="00E579CB" w:rsidRPr="00E579CB" w:rsidRDefault="00E579CB" w:rsidP="00FF741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Calibri" w:hAnsi="Times New Roman" w:cs="Times New Roman"/>
          <w:i/>
          <w:iCs/>
          <w:sz w:val="26"/>
          <w:szCs w:val="26"/>
          <w:lang w:val="x-none"/>
        </w:rPr>
      </w:pPr>
      <w:r w:rsidRPr="00E579CB">
        <w:rPr>
          <w:rFonts w:ascii="Times New Roman" w:eastAsia="Calibri" w:hAnsi="Times New Roman" w:cs="Times New Roman"/>
          <w:sz w:val="26"/>
          <w:szCs w:val="26"/>
          <w:lang w:val="x-none"/>
        </w:rPr>
        <w:t xml:space="preserve">– Подвигайте позвоночником, сравните, так же подвижно соединение? </w:t>
      </w:r>
      <w:r w:rsidRPr="00E579CB">
        <w:rPr>
          <w:rFonts w:ascii="Times New Roman" w:eastAsia="Calibri" w:hAnsi="Times New Roman" w:cs="Times New Roman"/>
          <w:i/>
          <w:iCs/>
          <w:sz w:val="26"/>
          <w:szCs w:val="26"/>
          <w:lang w:val="x-none"/>
        </w:rPr>
        <w:t>(</w:t>
      </w:r>
      <w:r w:rsidRPr="00E579CB">
        <w:rPr>
          <w:rFonts w:ascii="Times New Roman" w:eastAsia="Calibri" w:hAnsi="Times New Roman" w:cs="Times New Roman"/>
          <w:i/>
          <w:iCs/>
          <w:spacing w:val="45"/>
          <w:sz w:val="26"/>
          <w:szCs w:val="26"/>
          <w:lang w:val="x-none"/>
        </w:rPr>
        <w:t>Вывод</w:t>
      </w:r>
      <w:r w:rsidRPr="00E579CB">
        <w:rPr>
          <w:rFonts w:ascii="Times New Roman" w:eastAsia="Calibri" w:hAnsi="Times New Roman" w:cs="Times New Roman"/>
          <w:i/>
          <w:iCs/>
          <w:sz w:val="26"/>
          <w:szCs w:val="26"/>
          <w:lang w:val="x-none"/>
        </w:rPr>
        <w:t>: кости соединены не так подвижно, как руки и ноги.)</w:t>
      </w:r>
    </w:p>
    <w:p w14:paraId="37CF547B" w14:textId="77777777" w:rsidR="00E579CB" w:rsidRPr="00E579CB" w:rsidRDefault="00E579CB" w:rsidP="00FF741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Calibri" w:hAnsi="Times New Roman" w:cs="Times New Roman"/>
          <w:i/>
          <w:iCs/>
          <w:sz w:val="26"/>
          <w:szCs w:val="26"/>
          <w:lang w:val="x-none"/>
        </w:rPr>
      </w:pPr>
      <w:r w:rsidRPr="00E579CB">
        <w:rPr>
          <w:rFonts w:ascii="Times New Roman" w:eastAsia="Calibri" w:hAnsi="Times New Roman" w:cs="Times New Roman"/>
          <w:sz w:val="26"/>
          <w:szCs w:val="26"/>
          <w:lang w:val="x-none"/>
        </w:rPr>
        <w:t xml:space="preserve">– Попробуйте подвигать черепом. </w:t>
      </w:r>
      <w:r w:rsidRPr="00E579CB">
        <w:rPr>
          <w:rFonts w:ascii="Times New Roman" w:eastAsia="Calibri" w:hAnsi="Times New Roman" w:cs="Times New Roman"/>
          <w:i/>
          <w:iCs/>
          <w:sz w:val="26"/>
          <w:szCs w:val="26"/>
          <w:lang w:val="x-none"/>
        </w:rPr>
        <w:t xml:space="preserve">(Это невозможно, кроме нижней челюсти. </w:t>
      </w:r>
      <w:r w:rsidRPr="00E579CB">
        <w:rPr>
          <w:rFonts w:ascii="Times New Roman" w:eastAsia="Calibri" w:hAnsi="Times New Roman" w:cs="Times New Roman"/>
          <w:i/>
          <w:iCs/>
          <w:spacing w:val="45"/>
          <w:sz w:val="26"/>
          <w:szCs w:val="26"/>
          <w:lang w:val="x-none"/>
        </w:rPr>
        <w:t>Вывод</w:t>
      </w:r>
      <w:r w:rsidRPr="00E579CB">
        <w:rPr>
          <w:rFonts w:ascii="Times New Roman" w:eastAsia="Calibri" w:hAnsi="Times New Roman" w:cs="Times New Roman"/>
          <w:i/>
          <w:iCs/>
          <w:sz w:val="26"/>
          <w:szCs w:val="26"/>
          <w:lang w:val="x-none"/>
        </w:rPr>
        <w:t>: кости соединены неподвижно.)</w:t>
      </w:r>
    </w:p>
    <w:p w14:paraId="27E8CE2C" w14:textId="77777777" w:rsidR="00E579CB" w:rsidRPr="00E579CB" w:rsidRDefault="00E579CB" w:rsidP="00FF741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Calibri" w:hAnsi="Times New Roman" w:cs="Times New Roman"/>
          <w:i/>
          <w:iCs/>
          <w:sz w:val="26"/>
          <w:szCs w:val="26"/>
          <w:lang w:val="x-none"/>
        </w:rPr>
      </w:pPr>
      <w:r w:rsidRPr="00E579CB">
        <w:rPr>
          <w:rFonts w:ascii="Times New Roman" w:eastAsia="Calibri" w:hAnsi="Times New Roman" w:cs="Times New Roman"/>
          <w:sz w:val="26"/>
          <w:szCs w:val="26"/>
          <w:lang w:val="x-none"/>
        </w:rPr>
        <w:t xml:space="preserve">– Итак, мы убедились, что все кости соединены по-разному, в зависимости от функций. Как называются соединения? </w:t>
      </w:r>
      <w:r w:rsidRPr="00E579CB">
        <w:rPr>
          <w:rFonts w:ascii="Times New Roman" w:eastAsia="Calibri" w:hAnsi="Times New Roman" w:cs="Times New Roman"/>
          <w:i/>
          <w:iCs/>
          <w:sz w:val="26"/>
          <w:szCs w:val="26"/>
          <w:lang w:val="x-none"/>
        </w:rPr>
        <w:t xml:space="preserve">(Подвижное соединение, </w:t>
      </w:r>
      <w:proofErr w:type="spellStart"/>
      <w:r w:rsidRPr="00E579CB">
        <w:rPr>
          <w:rFonts w:ascii="Times New Roman" w:eastAsia="Calibri" w:hAnsi="Times New Roman" w:cs="Times New Roman"/>
          <w:i/>
          <w:iCs/>
          <w:sz w:val="26"/>
          <w:szCs w:val="26"/>
          <w:lang w:val="x-none"/>
        </w:rPr>
        <w:t>полуподвижное</w:t>
      </w:r>
      <w:proofErr w:type="spellEnd"/>
      <w:r w:rsidRPr="00E579CB">
        <w:rPr>
          <w:rFonts w:ascii="Times New Roman" w:eastAsia="Calibri" w:hAnsi="Times New Roman" w:cs="Times New Roman"/>
          <w:i/>
          <w:iCs/>
          <w:sz w:val="26"/>
          <w:szCs w:val="26"/>
          <w:lang w:val="x-none"/>
        </w:rPr>
        <w:t xml:space="preserve"> соединение, неподвижное соединение.)</w:t>
      </w:r>
    </w:p>
    <w:p w14:paraId="293A3F82" w14:textId="77777777" w:rsidR="001A1053" w:rsidRPr="001A1053" w:rsidRDefault="00FF7413" w:rsidP="001A1053">
      <w:pPr>
        <w:spacing w:after="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1A1053">
        <w:rPr>
          <w:rFonts w:ascii="Times New Roman" w:hAnsi="Times New Roman" w:cs="Times New Roman"/>
          <w:b/>
          <w:iCs/>
          <w:sz w:val="26"/>
          <w:szCs w:val="26"/>
        </w:rPr>
        <w:lastRenderedPageBreak/>
        <w:t xml:space="preserve">3. Первичное закрепление – понимание </w:t>
      </w:r>
      <w:r w:rsidR="001A1053" w:rsidRPr="001A1053">
        <w:rPr>
          <w:rFonts w:ascii="Times New Roman" w:hAnsi="Times New Roman" w:cs="Times New Roman"/>
          <w:b/>
          <w:iCs/>
          <w:sz w:val="26"/>
          <w:szCs w:val="26"/>
        </w:rPr>
        <w:t>учебного материала.</w:t>
      </w:r>
    </w:p>
    <w:p w14:paraId="3AA329AE" w14:textId="77777777" w:rsidR="001A1053" w:rsidRPr="001A1053" w:rsidRDefault="00E579CB" w:rsidP="001A105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i/>
          <w:sz w:val="26"/>
          <w:szCs w:val="26"/>
        </w:rPr>
        <w:t>Цифровой диктант «Лови ошибку!»</w:t>
      </w:r>
      <w:r w:rsidRPr="001A105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082CEAE" w14:textId="77777777" w:rsidR="00E579CB" w:rsidRPr="001A1053" w:rsidRDefault="00E579CB" w:rsidP="001A1053">
      <w:pPr>
        <w:spacing w:after="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 xml:space="preserve">Из </w:t>
      </w:r>
      <w:r w:rsidR="00F91D0D" w:rsidRPr="001A1053">
        <w:rPr>
          <w:rFonts w:ascii="Times New Roman" w:hAnsi="Times New Roman" w:cs="Times New Roman"/>
          <w:sz w:val="26"/>
          <w:szCs w:val="26"/>
        </w:rPr>
        <w:t>6</w:t>
      </w:r>
      <w:r w:rsidRPr="001A1053">
        <w:rPr>
          <w:rFonts w:ascii="Times New Roman" w:hAnsi="Times New Roman" w:cs="Times New Roman"/>
          <w:sz w:val="26"/>
          <w:szCs w:val="26"/>
        </w:rPr>
        <w:t xml:space="preserve"> предложений вы должны выписать только те цифры, которые соответствуют правильным суждениям. </w:t>
      </w:r>
      <w:r w:rsidR="00F91D0D" w:rsidRPr="001A105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53FB437" w14:textId="77777777" w:rsidR="00E579CB" w:rsidRPr="001A1053" w:rsidRDefault="00E579CB" w:rsidP="001A105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>Опорно-двигательная система образована скелетом и мышцами.</w:t>
      </w:r>
    </w:p>
    <w:p w14:paraId="07F17501" w14:textId="77777777" w:rsidR="00E579CB" w:rsidRPr="001A1053" w:rsidRDefault="00E579CB" w:rsidP="001A105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>У детей количество костей около 200, а у взрослых чуть более 300.</w:t>
      </w:r>
    </w:p>
    <w:p w14:paraId="552264BB" w14:textId="77777777" w:rsidR="00E579CB" w:rsidRPr="001A1053" w:rsidRDefault="00E579CB" w:rsidP="001A105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>В позвоночнике соединение костей подвижное.</w:t>
      </w:r>
    </w:p>
    <w:p w14:paraId="237F2AB5" w14:textId="77777777" w:rsidR="00E579CB" w:rsidRPr="001A1053" w:rsidRDefault="00F91D0D" w:rsidP="001A105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>Кости скелета очень лёгкие, составляют 1/8 часть.</w:t>
      </w:r>
    </w:p>
    <w:p w14:paraId="60963440" w14:textId="77777777" w:rsidR="00F91D0D" w:rsidRPr="001A1053" w:rsidRDefault="00715565" w:rsidP="001A105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>Все кости в скелете человека имеют одинаковые размеры.</w:t>
      </w:r>
    </w:p>
    <w:p w14:paraId="7D5F5490" w14:textId="77777777" w:rsidR="00E579CB" w:rsidRPr="001A1053" w:rsidRDefault="00F91D0D" w:rsidP="001A105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>Кости скелета образованы клетками соединительной ткани.</w:t>
      </w:r>
    </w:p>
    <w:p w14:paraId="4D3C05EF" w14:textId="77777777" w:rsidR="00715565" w:rsidRPr="001A1053" w:rsidRDefault="00715565" w:rsidP="001A1053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 xml:space="preserve">Самопроверка. </w:t>
      </w:r>
    </w:p>
    <w:p w14:paraId="12BC71C7" w14:textId="77777777" w:rsidR="001A1053" w:rsidRPr="001A1053" w:rsidRDefault="001A1053" w:rsidP="001A1053">
      <w:pPr>
        <w:pStyle w:val="a3"/>
        <w:jc w:val="both"/>
        <w:rPr>
          <w:rFonts w:ascii="Times New Roman" w:hAnsi="Times New Roman"/>
          <w:i w:val="0"/>
          <w:sz w:val="26"/>
          <w:szCs w:val="26"/>
        </w:rPr>
      </w:pPr>
      <w:r w:rsidRPr="001A1053">
        <w:rPr>
          <w:rFonts w:ascii="Times New Roman" w:hAnsi="Times New Roman"/>
          <w:i w:val="0"/>
          <w:sz w:val="26"/>
          <w:szCs w:val="26"/>
        </w:rPr>
        <w:t xml:space="preserve">4. Создание проблемной ситуации. </w:t>
      </w:r>
      <w:r w:rsidR="00715565" w:rsidRPr="001A1053">
        <w:rPr>
          <w:rFonts w:ascii="Times New Roman" w:hAnsi="Times New Roman"/>
          <w:i w:val="0"/>
          <w:sz w:val="26"/>
          <w:szCs w:val="26"/>
        </w:rPr>
        <w:t>Мини – исследования учащихся</w:t>
      </w:r>
      <w:r w:rsidRPr="001A1053">
        <w:rPr>
          <w:rFonts w:ascii="Times New Roman" w:hAnsi="Times New Roman"/>
          <w:i w:val="0"/>
          <w:sz w:val="26"/>
          <w:szCs w:val="26"/>
        </w:rPr>
        <w:t>.</w:t>
      </w:r>
      <w:r w:rsidR="00715565" w:rsidRPr="001A1053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Pr="001A1053">
        <w:rPr>
          <w:rFonts w:ascii="Times New Roman" w:hAnsi="Times New Roman"/>
          <w:i w:val="0"/>
          <w:sz w:val="26"/>
          <w:szCs w:val="26"/>
        </w:rPr>
        <w:t>Работа в группах.</w:t>
      </w:r>
    </w:p>
    <w:p w14:paraId="62658B80" w14:textId="77777777" w:rsidR="00715565" w:rsidRPr="001A1053" w:rsidRDefault="00715565" w:rsidP="001A105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>1 группа</w:t>
      </w:r>
    </w:p>
    <w:p w14:paraId="6CA58DC8" w14:textId="77777777" w:rsidR="00715565" w:rsidRPr="001A1053" w:rsidRDefault="00715565" w:rsidP="001A1053">
      <w:pPr>
        <w:pStyle w:val="a3"/>
        <w:ind w:firstLine="284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1A1053">
        <w:rPr>
          <w:rFonts w:ascii="Times New Roman" w:hAnsi="Times New Roman"/>
          <w:b w:val="0"/>
          <w:i w:val="0"/>
          <w:sz w:val="26"/>
          <w:szCs w:val="26"/>
        </w:rPr>
        <w:t>В травмпункт местной больницы доставили двух пострадавших: это родственники, причём один из них отводил второго в детский сад. Оба поскользнувшись, упали и получили – один перелом предплечья, другой небольшой ушиб. Как вы думаете, кто эти пострадавшие и как вы аргументируете своё решение?</w:t>
      </w:r>
    </w:p>
    <w:p w14:paraId="263D1B28" w14:textId="77777777" w:rsidR="001A1053" w:rsidRPr="001A1053" w:rsidRDefault="001A1053" w:rsidP="001A1053">
      <w:pPr>
        <w:pStyle w:val="a3"/>
        <w:ind w:firstLine="284"/>
        <w:jc w:val="both"/>
        <w:rPr>
          <w:rFonts w:ascii="Times New Roman" w:hAnsi="Times New Roman"/>
          <w:b w:val="0"/>
          <w:i w:val="0"/>
          <w:sz w:val="26"/>
          <w:szCs w:val="26"/>
        </w:rPr>
      </w:pPr>
    </w:p>
    <w:p w14:paraId="11479DC8" w14:textId="77777777" w:rsidR="00715565" w:rsidRPr="001A1053" w:rsidRDefault="00715565" w:rsidP="001A105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>2 группа</w:t>
      </w:r>
    </w:p>
    <w:p w14:paraId="037CC9BE" w14:textId="77777777" w:rsidR="00C064DE" w:rsidRDefault="00715565" w:rsidP="001A105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>Бабушка записала внучку в секцию гимнастики. Каждый раз после тренировки внучка устраивала бабушке тренировки, развивая ей гибкость. Бабушка была очень ответственной ученицей и все упражнения выполняла. Но через полгода интенсивных тренировок внучка легко садилась на шпагат и делала мостик, а бабушка такими успехами похвастаться не смогла. Как вы думаете, почему? Аргументируйте своё решение.</w:t>
      </w:r>
    </w:p>
    <w:p w14:paraId="65542775" w14:textId="77777777" w:rsidR="001A1053" w:rsidRPr="001A1053" w:rsidRDefault="001A1053" w:rsidP="001A105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687A9E80" w14:textId="77777777" w:rsidR="00C064DE" w:rsidRPr="001A1053" w:rsidRDefault="00C064DE" w:rsidP="001A105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>3 группа</w:t>
      </w:r>
    </w:p>
    <w:p w14:paraId="431F7D06" w14:textId="77777777" w:rsidR="001A1053" w:rsidRPr="001A1053" w:rsidRDefault="00C064DE" w:rsidP="001A105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>У Даши родился маленький братик Денис. Сейчас ему уже 6 месяцев. Даша очень любит играть с братиком. Ей хочется, чтобы он побыстрее начал вставать и ходить. Но мама строго-настрого не разрешает Даше ставить Дениса на ножки и учить его ходить. Даша очень обижается на</w:t>
      </w:r>
      <w:r w:rsidR="00FF7413" w:rsidRPr="001A1053">
        <w:rPr>
          <w:rFonts w:ascii="Times New Roman" w:hAnsi="Times New Roman" w:cs="Times New Roman"/>
          <w:sz w:val="26"/>
          <w:szCs w:val="26"/>
        </w:rPr>
        <w:t xml:space="preserve"> маму. Как вы думаете, кто прав?</w:t>
      </w:r>
      <w:r w:rsidRPr="001A1053">
        <w:rPr>
          <w:rFonts w:ascii="Times New Roman" w:hAnsi="Times New Roman" w:cs="Times New Roman"/>
          <w:sz w:val="26"/>
          <w:szCs w:val="26"/>
        </w:rPr>
        <w:t xml:space="preserve"> Аргументируйте свой ответ.</w:t>
      </w:r>
    </w:p>
    <w:p w14:paraId="2A0C37EE" w14:textId="77777777" w:rsidR="00C064DE" w:rsidRPr="001A1053" w:rsidRDefault="00C064DE" w:rsidP="001A1053">
      <w:pPr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>Группы делятся своими мнениями и рассуждениями. Приходят к пониманию, что не имеют достаточно знаний для собственной аргументации.</w:t>
      </w:r>
    </w:p>
    <w:p w14:paraId="31CA7CC1" w14:textId="77777777" w:rsidR="00C064DE" w:rsidRPr="001A1053" w:rsidRDefault="00C064DE" w:rsidP="00715565">
      <w:pPr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 xml:space="preserve">Чтение текста на </w:t>
      </w:r>
      <w:proofErr w:type="spellStart"/>
      <w:r w:rsidRPr="001A1053">
        <w:rPr>
          <w:rFonts w:ascii="Times New Roman" w:hAnsi="Times New Roman" w:cs="Times New Roman"/>
          <w:sz w:val="26"/>
          <w:szCs w:val="26"/>
        </w:rPr>
        <w:t>стр</w:t>
      </w:r>
      <w:proofErr w:type="spellEnd"/>
      <w:r w:rsidRPr="001A1053">
        <w:rPr>
          <w:rFonts w:ascii="Times New Roman" w:hAnsi="Times New Roman" w:cs="Times New Roman"/>
          <w:sz w:val="26"/>
          <w:szCs w:val="26"/>
        </w:rPr>
        <w:t xml:space="preserve"> 40. Вывод фиксируется в модели</w:t>
      </w:r>
      <w:r w:rsidR="00FF7413" w:rsidRPr="001A1053">
        <w:rPr>
          <w:rFonts w:ascii="Times New Roman" w:hAnsi="Times New Roman" w:cs="Times New Roman"/>
          <w:sz w:val="26"/>
          <w:szCs w:val="26"/>
        </w:rPr>
        <w:t>:</w:t>
      </w:r>
    </w:p>
    <w:p w14:paraId="4020C30B" w14:textId="77777777" w:rsidR="00C064DE" w:rsidRDefault="00C064DE" w:rsidP="0071556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 </w:t>
      </w:r>
      <w:r w:rsidR="00FF7413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 wp14:anchorId="4FA19C53" wp14:editId="05F6F638">
            <wp:extent cx="5486400" cy="3200400"/>
            <wp:effectExtent l="38100" t="0" r="3810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14:paraId="43E7490C" w14:textId="77777777" w:rsidR="00C064DE" w:rsidRDefault="001A1053" w:rsidP="001A1053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Т</w:t>
      </w:r>
      <w:r w:rsidR="00FF7413" w:rsidRPr="001A1053">
        <w:rPr>
          <w:rFonts w:ascii="Times New Roman" w:hAnsi="Times New Roman" w:cs="Times New Roman"/>
          <w:sz w:val="26"/>
          <w:szCs w:val="26"/>
        </w:rPr>
        <w:t>еперь, обладая достаточным количеством знаний, аргументируйте свои ответы точно и полно.</w:t>
      </w:r>
    </w:p>
    <w:p w14:paraId="1AEA3936" w14:textId="77777777" w:rsidR="008333B5" w:rsidRPr="008333B5" w:rsidRDefault="008333B5" w:rsidP="001A1053">
      <w:pPr>
        <w:spacing w:after="0"/>
        <w:ind w:firstLine="426"/>
        <w:rPr>
          <w:rFonts w:ascii="Times New Roman" w:hAnsi="Times New Roman" w:cs="Times New Roman"/>
          <w:b/>
          <w:sz w:val="26"/>
          <w:szCs w:val="26"/>
        </w:rPr>
      </w:pPr>
      <w:r w:rsidRPr="008333B5">
        <w:rPr>
          <w:rFonts w:ascii="Times New Roman" w:hAnsi="Times New Roman" w:cs="Times New Roman"/>
          <w:b/>
          <w:sz w:val="26"/>
          <w:szCs w:val="26"/>
        </w:rPr>
        <w:t>Проверка домашнего задания.</w:t>
      </w:r>
    </w:p>
    <w:p w14:paraId="26A19D04" w14:textId="77777777" w:rsidR="00FF7413" w:rsidRPr="001A1053" w:rsidRDefault="00FF7413" w:rsidP="001A1053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>- Почему детям рекомендуют очень внимательно следить за осанкой?</w:t>
      </w:r>
    </w:p>
    <w:p w14:paraId="21117879" w14:textId="77777777" w:rsidR="00FF7413" w:rsidRPr="001A1053" w:rsidRDefault="00FF7413" w:rsidP="001A1053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>– К чему может привести неправильная посадка за столом и неправильная походка?</w:t>
      </w:r>
    </w:p>
    <w:p w14:paraId="36478184" w14:textId="77777777" w:rsidR="00FF7413" w:rsidRPr="001A1053" w:rsidRDefault="00FF7413" w:rsidP="001A105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 xml:space="preserve">– Какие правила вы должны соблюдать, чтобы не испортить свою осанку? </w:t>
      </w:r>
    </w:p>
    <w:p w14:paraId="70406A56" w14:textId="77777777" w:rsidR="00FF7413" w:rsidRDefault="00FF7413" w:rsidP="001A105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 xml:space="preserve">– Как надо правильно сидеть? </w:t>
      </w:r>
    </w:p>
    <w:p w14:paraId="723C46B9" w14:textId="77777777" w:rsidR="008333B5" w:rsidRPr="008333B5" w:rsidRDefault="008333B5" w:rsidP="001A105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Cs/>
          <w:sz w:val="26"/>
          <w:szCs w:val="26"/>
          <w:lang w:val="ru-RU"/>
        </w:rPr>
      </w:pPr>
      <w:r>
        <w:rPr>
          <w:rFonts w:ascii="Times New Roman" w:hAnsi="Times New Roman" w:cs="Times New Roman"/>
          <w:iCs/>
          <w:sz w:val="26"/>
          <w:szCs w:val="26"/>
          <w:lang w:val="ru-RU"/>
        </w:rPr>
        <w:t>-</w:t>
      </w:r>
      <w:r w:rsidRPr="008333B5">
        <w:rPr>
          <w:rFonts w:ascii="Times New Roman" w:hAnsi="Times New Roman" w:cs="Times New Roman"/>
          <w:iCs/>
          <w:sz w:val="26"/>
          <w:szCs w:val="26"/>
          <w:lang w:val="ru-RU"/>
        </w:rPr>
        <w:t xml:space="preserve"> Какие упражнения необходимо выполнять для правильной осанки?</w:t>
      </w:r>
    </w:p>
    <w:p w14:paraId="0D720D30" w14:textId="77777777" w:rsidR="00FF7413" w:rsidRPr="008333B5" w:rsidRDefault="00FF7413" w:rsidP="001A105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1A1053">
        <w:rPr>
          <w:rFonts w:ascii="Times New Roman" w:hAnsi="Times New Roman" w:cs="Times New Roman"/>
          <w:b/>
          <w:bCs/>
          <w:sz w:val="26"/>
          <w:szCs w:val="26"/>
        </w:rPr>
        <w:t>III. Итог урока. Рефлексия деятельности.</w:t>
      </w:r>
      <w:r w:rsidR="008333B5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(2 мин)</w:t>
      </w:r>
    </w:p>
    <w:p w14:paraId="6B70A627" w14:textId="77777777" w:rsidR="00FF7413" w:rsidRPr="001A1053" w:rsidRDefault="00FF7413" w:rsidP="001A105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b/>
          <w:bCs/>
          <w:sz w:val="26"/>
          <w:szCs w:val="26"/>
        </w:rPr>
        <w:t xml:space="preserve">– </w:t>
      </w:r>
      <w:r w:rsidRPr="001A1053">
        <w:rPr>
          <w:rFonts w:ascii="Times New Roman" w:hAnsi="Times New Roman" w:cs="Times New Roman"/>
          <w:sz w:val="26"/>
          <w:szCs w:val="26"/>
        </w:rPr>
        <w:t>Вспомните, какие задачи мы сегодня ставили себе в начале урока. Решили ли мы эти задачи?</w:t>
      </w:r>
    </w:p>
    <w:p w14:paraId="5BA31D74" w14:textId="77777777" w:rsidR="00FF7413" w:rsidRPr="001A1053" w:rsidRDefault="00FF7413" w:rsidP="001A105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>– Какие знания получили? Что может пригодиться в жизни?</w:t>
      </w:r>
    </w:p>
    <w:p w14:paraId="1BADCB93" w14:textId="77777777" w:rsidR="00FF7413" w:rsidRPr="001A1053" w:rsidRDefault="00FF7413" w:rsidP="001A105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A1053">
        <w:rPr>
          <w:rFonts w:ascii="Times New Roman" w:hAnsi="Times New Roman" w:cs="Times New Roman"/>
          <w:b/>
          <w:bCs/>
          <w:sz w:val="26"/>
          <w:szCs w:val="26"/>
        </w:rPr>
        <w:t>IV. Определение домашнего задания.</w:t>
      </w:r>
    </w:p>
    <w:p w14:paraId="75679779" w14:textId="77777777" w:rsidR="00FF7413" w:rsidRPr="001A1053" w:rsidRDefault="00FF7413" w:rsidP="001A105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1A1053">
        <w:rPr>
          <w:rFonts w:ascii="Times New Roman" w:hAnsi="Times New Roman" w:cs="Times New Roman"/>
          <w:sz w:val="26"/>
          <w:szCs w:val="26"/>
        </w:rPr>
        <w:t>Прочитать текст в учебнике на с. 38–41. Выполнить задания 16, 18 в тетради (с. 11–12).</w:t>
      </w:r>
    </w:p>
    <w:p w14:paraId="222AEB54" w14:textId="77777777" w:rsidR="00FF7413" w:rsidRDefault="00FF7413" w:rsidP="00FF7413">
      <w:pPr>
        <w:rPr>
          <w:rFonts w:ascii="Arial Narrow" w:hAnsi="Arial Narrow"/>
          <w:sz w:val="26"/>
          <w:szCs w:val="26"/>
        </w:rPr>
      </w:pPr>
    </w:p>
    <w:p w14:paraId="0DD16D2F" w14:textId="77777777" w:rsidR="00BD33BB" w:rsidRDefault="00BD33BB" w:rsidP="00FF7413">
      <w:pPr>
        <w:rPr>
          <w:rFonts w:ascii="Arial Narrow" w:hAnsi="Arial Narrow"/>
          <w:sz w:val="26"/>
          <w:szCs w:val="26"/>
        </w:rPr>
      </w:pPr>
    </w:p>
    <w:p w14:paraId="28193D07" w14:textId="77777777" w:rsidR="00BD33BB" w:rsidRDefault="00BD33BB" w:rsidP="00FF7413">
      <w:pPr>
        <w:rPr>
          <w:rFonts w:ascii="Arial Narrow" w:hAnsi="Arial Narrow"/>
          <w:sz w:val="26"/>
          <w:szCs w:val="26"/>
        </w:rPr>
      </w:pPr>
    </w:p>
    <w:p w14:paraId="1D9971A2" w14:textId="77777777" w:rsidR="00BD33BB" w:rsidRDefault="00BD33BB" w:rsidP="00FF7413">
      <w:pPr>
        <w:rPr>
          <w:rFonts w:ascii="Arial Narrow" w:hAnsi="Arial Narrow"/>
          <w:sz w:val="26"/>
          <w:szCs w:val="26"/>
        </w:rPr>
      </w:pPr>
    </w:p>
    <w:p w14:paraId="4BB2DA5B" w14:textId="77777777" w:rsidR="00BD33BB" w:rsidRDefault="00BD33BB" w:rsidP="00FF7413">
      <w:pPr>
        <w:rPr>
          <w:rFonts w:ascii="Arial Narrow" w:hAnsi="Arial Narrow"/>
          <w:sz w:val="26"/>
          <w:szCs w:val="26"/>
        </w:rPr>
      </w:pPr>
    </w:p>
    <w:p w14:paraId="04AC272D" w14:textId="77777777" w:rsidR="00BD33BB" w:rsidRDefault="00BD33BB" w:rsidP="00FF7413">
      <w:pPr>
        <w:rPr>
          <w:rFonts w:ascii="Arial Narrow" w:hAnsi="Arial Narrow"/>
          <w:sz w:val="26"/>
          <w:szCs w:val="26"/>
        </w:rPr>
      </w:pPr>
    </w:p>
    <w:p w14:paraId="31039BCF" w14:textId="77777777" w:rsidR="00BD33BB" w:rsidRDefault="00BD33BB" w:rsidP="00FF7413">
      <w:pPr>
        <w:rPr>
          <w:rFonts w:ascii="Arial Narrow" w:hAnsi="Arial Narrow"/>
          <w:sz w:val="26"/>
          <w:szCs w:val="26"/>
        </w:rPr>
      </w:pPr>
    </w:p>
    <w:p w14:paraId="44D26488" w14:textId="77777777" w:rsidR="00BD33BB" w:rsidRDefault="00BD33BB" w:rsidP="00FF7413">
      <w:pPr>
        <w:rPr>
          <w:rFonts w:ascii="Arial Narrow" w:hAnsi="Arial Narrow"/>
          <w:sz w:val="26"/>
          <w:szCs w:val="26"/>
        </w:rPr>
      </w:pPr>
    </w:p>
    <w:p w14:paraId="5F7623F8" w14:textId="77777777" w:rsidR="00BD33BB" w:rsidRDefault="00BD33BB" w:rsidP="00FF7413">
      <w:pPr>
        <w:rPr>
          <w:rFonts w:ascii="Arial Narrow" w:hAnsi="Arial Narrow"/>
          <w:sz w:val="26"/>
          <w:szCs w:val="26"/>
        </w:rPr>
      </w:pPr>
    </w:p>
    <w:p w14:paraId="697E42AE" w14:textId="77777777" w:rsidR="00BD33BB" w:rsidRPr="00BD33BB" w:rsidRDefault="00BD33BB" w:rsidP="00BD33BB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bCs/>
          <w:i/>
          <w:iCs/>
          <w:kern w:val="40"/>
          <w:sz w:val="24"/>
          <w:szCs w:val="24"/>
          <w:lang w:eastAsia="ru-RU"/>
        </w:rPr>
      </w:pPr>
      <w:r w:rsidRPr="00BD33BB">
        <w:rPr>
          <w:rFonts w:ascii="Times New Roman" w:eastAsia="Times New Roman" w:hAnsi="Times New Roman" w:cs="Times New Roman"/>
          <w:bCs/>
          <w:i/>
          <w:iCs/>
          <w:kern w:val="40"/>
          <w:sz w:val="24"/>
          <w:szCs w:val="24"/>
          <w:lang w:eastAsia="ru-RU"/>
        </w:rPr>
        <w:lastRenderedPageBreak/>
        <w:t>Приложение к уроку</w:t>
      </w:r>
    </w:p>
    <w:p w14:paraId="03C80163" w14:textId="12EB573C" w:rsidR="00BD33BB" w:rsidRPr="00530393" w:rsidRDefault="00BD33BB" w:rsidP="00BD33B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kern w:val="40"/>
          <w:sz w:val="28"/>
          <w:szCs w:val="28"/>
          <w:lang w:eastAsia="ru-RU"/>
        </w:rPr>
      </w:pPr>
      <w:r w:rsidRPr="00530393">
        <w:rPr>
          <w:rFonts w:ascii="Times New Roman" w:eastAsia="Times New Roman" w:hAnsi="Times New Roman" w:cs="Times New Roman"/>
          <w:b/>
          <w:kern w:val="40"/>
          <w:sz w:val="28"/>
          <w:szCs w:val="28"/>
          <w:lang w:eastAsia="ru-RU"/>
        </w:rPr>
        <w:t>Группа 1</w:t>
      </w:r>
    </w:p>
    <w:p w14:paraId="2E2961C0" w14:textId="552551BF" w:rsidR="00BD33BB" w:rsidRPr="00BD33BB" w:rsidRDefault="00BD33BB" w:rsidP="00BD33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40"/>
          <w:sz w:val="28"/>
          <w:szCs w:val="28"/>
          <w:lang w:eastAsia="ru-RU"/>
        </w:rPr>
      </w:pPr>
      <w:r w:rsidRPr="00530393">
        <w:rPr>
          <w:rFonts w:ascii="Times New Roman" w:eastAsia="Times New Roman" w:hAnsi="Times New Roman" w:cs="Times New Roman"/>
          <w:kern w:val="40"/>
          <w:sz w:val="28"/>
          <w:szCs w:val="28"/>
          <w:lang w:eastAsia="ru-RU"/>
        </w:rPr>
        <w:t>В травмпункт местной больницы доставили двух пострадавших: это родственники, причём один из них отводил второго в детский сад. Оба поскользнувшись, упали и получили – один перелом предплечья, другой небольшой ушиб. Как вы думаете, кто эти пострадавшие и как вы аргументируете своё решение?</w:t>
      </w:r>
    </w:p>
    <w:p w14:paraId="0497C78A" w14:textId="77777777" w:rsidR="00BD33BB" w:rsidRPr="00530393" w:rsidRDefault="00BD33BB" w:rsidP="00BD33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393">
        <w:rPr>
          <w:rFonts w:ascii="Times New Roman" w:hAnsi="Times New Roman" w:cs="Times New Roman"/>
          <w:b/>
          <w:sz w:val="28"/>
          <w:szCs w:val="28"/>
        </w:rPr>
        <w:t>Группа 2</w:t>
      </w:r>
    </w:p>
    <w:p w14:paraId="7154A016" w14:textId="13BDF25E" w:rsidR="00BD33BB" w:rsidRPr="00BD33BB" w:rsidRDefault="00BD33BB" w:rsidP="00BD33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0393">
        <w:rPr>
          <w:rFonts w:ascii="Times New Roman" w:hAnsi="Times New Roman" w:cs="Times New Roman"/>
          <w:sz w:val="28"/>
          <w:szCs w:val="28"/>
        </w:rPr>
        <w:t>Бабушка записала внучку в секцию гимнастики. Каждый раз после тренировки внучка устраивала бабушке тренировки, развивая ей гибкость. Бабушка была очень ответственной ученицей и все упражнения выполняла. Но через полгода интенсивных тренировок внучка легко садилась на шпагат и делала мостик, а бабушка такими успехами похвастаться не смогла. Как вы думаете, почему? Аргументируйте своё решение.</w:t>
      </w:r>
    </w:p>
    <w:p w14:paraId="568E5797" w14:textId="77777777" w:rsidR="00BD33BB" w:rsidRPr="00530393" w:rsidRDefault="00BD33BB" w:rsidP="00BD33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393">
        <w:rPr>
          <w:rFonts w:ascii="Times New Roman" w:hAnsi="Times New Roman" w:cs="Times New Roman"/>
          <w:b/>
          <w:sz w:val="28"/>
          <w:szCs w:val="28"/>
        </w:rPr>
        <w:t>Группа 3</w:t>
      </w:r>
    </w:p>
    <w:p w14:paraId="2DC30F67" w14:textId="77777777" w:rsidR="00BD33BB" w:rsidRPr="00530393" w:rsidRDefault="00BD33BB" w:rsidP="00BD33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0393">
        <w:rPr>
          <w:rFonts w:ascii="Times New Roman" w:hAnsi="Times New Roman" w:cs="Times New Roman"/>
          <w:sz w:val="28"/>
          <w:szCs w:val="28"/>
        </w:rPr>
        <w:t>У Даши родился маленький братик Денис. Сейчас ему уже 6 месяцев. Даша очень любит играть с братиком. Ей хочется, чтобы он побыстрее начал вставать и ходить. Но мама строго-настрого не разрешает Даше ставить Дениса на ножки и учить его ходить. Даша очень обижается на маму. Как вы думаете, кто прав? Аргументируйте свой ответ.</w:t>
      </w:r>
    </w:p>
    <w:p w14:paraId="2F55E14D" w14:textId="77777777" w:rsidR="00BD33BB" w:rsidRPr="00530393" w:rsidRDefault="00BD33BB" w:rsidP="00BD33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CB10CBC" w14:textId="77777777" w:rsidR="00BD33BB" w:rsidRPr="00530393" w:rsidRDefault="00BD33BB" w:rsidP="00BD33B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kern w:val="40"/>
          <w:sz w:val="28"/>
          <w:szCs w:val="28"/>
          <w:lang w:eastAsia="ru-RU"/>
        </w:rPr>
      </w:pPr>
      <w:r w:rsidRPr="00530393">
        <w:rPr>
          <w:rFonts w:ascii="Times New Roman" w:eastAsia="Times New Roman" w:hAnsi="Times New Roman" w:cs="Times New Roman"/>
          <w:b/>
          <w:kern w:val="40"/>
          <w:sz w:val="28"/>
          <w:szCs w:val="28"/>
          <w:lang w:eastAsia="ru-RU"/>
        </w:rPr>
        <w:t>Группа 4</w:t>
      </w:r>
    </w:p>
    <w:p w14:paraId="7F423FE4" w14:textId="77777777" w:rsidR="00BD33BB" w:rsidRDefault="00BD33BB" w:rsidP="00BD33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40"/>
          <w:sz w:val="28"/>
          <w:szCs w:val="28"/>
          <w:lang w:eastAsia="ru-RU"/>
        </w:rPr>
      </w:pPr>
      <w:r w:rsidRPr="00530393">
        <w:rPr>
          <w:rFonts w:ascii="Times New Roman" w:eastAsia="Times New Roman" w:hAnsi="Times New Roman" w:cs="Times New Roman"/>
          <w:kern w:val="40"/>
          <w:sz w:val="28"/>
          <w:szCs w:val="28"/>
          <w:lang w:eastAsia="ru-RU"/>
        </w:rPr>
        <w:t>В травмпункт местной больницы доставили двух пострадавших: это родственники, причём один из них отводил второго в детский сад. Оба поскользнувшись, упали и получили – один перелом предплечья, другой небольшой ушиб. Как вы думаете, кто эти пострадавшие и как вы аргументируете своё решение?</w:t>
      </w:r>
    </w:p>
    <w:p w14:paraId="37CFDE99" w14:textId="77777777" w:rsidR="00BD33BB" w:rsidRPr="00530393" w:rsidRDefault="00BD33BB" w:rsidP="00BD33BB">
      <w:pPr>
        <w:spacing w:after="0" w:line="240" w:lineRule="auto"/>
        <w:jc w:val="both"/>
        <w:rPr>
          <w:rFonts w:ascii="Times New Roman" w:eastAsia="Times New Roman" w:hAnsi="Times New Roman" w:cs="Times New Roman"/>
          <w:kern w:val="40"/>
          <w:sz w:val="28"/>
          <w:szCs w:val="28"/>
          <w:lang w:eastAsia="ru-RU"/>
        </w:rPr>
      </w:pPr>
    </w:p>
    <w:p w14:paraId="3C9B5811" w14:textId="77777777" w:rsidR="00BD33BB" w:rsidRPr="00530393" w:rsidRDefault="00BD33BB" w:rsidP="00BD33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530393">
        <w:rPr>
          <w:rFonts w:ascii="Times New Roman" w:hAnsi="Times New Roman" w:cs="Times New Roman"/>
          <w:b/>
          <w:sz w:val="28"/>
          <w:szCs w:val="28"/>
        </w:rPr>
        <w:t>руппа 5</w:t>
      </w:r>
    </w:p>
    <w:p w14:paraId="46AF53B5" w14:textId="0D3C1604" w:rsidR="00BD33BB" w:rsidRPr="00BD33BB" w:rsidRDefault="00BD33BB" w:rsidP="00BD33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0393">
        <w:rPr>
          <w:rFonts w:ascii="Times New Roman" w:hAnsi="Times New Roman" w:cs="Times New Roman"/>
          <w:sz w:val="28"/>
          <w:szCs w:val="28"/>
        </w:rPr>
        <w:t>Бабушка записала внучку в секцию гимнастики. Каждый раз после тренировки внучка устраивала бабушке тренировки, развивая ей гибкость. Бабушка была очень ответственной ученицей и все упражнения выполняла. Но через полгода интенсивных тренировок внучка легко садилась на шпагат и делала мостик, а бабушка такими успехами похвастаться не смогла. Как вы думаете, почему? Аргументируйте своё решение.</w:t>
      </w:r>
    </w:p>
    <w:p w14:paraId="4F2B15A7" w14:textId="77777777" w:rsidR="00BD33BB" w:rsidRPr="00530393" w:rsidRDefault="00BD33BB" w:rsidP="00BD33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393">
        <w:rPr>
          <w:rFonts w:ascii="Times New Roman" w:hAnsi="Times New Roman" w:cs="Times New Roman"/>
          <w:b/>
          <w:sz w:val="28"/>
          <w:szCs w:val="28"/>
        </w:rPr>
        <w:t>Группа 6</w:t>
      </w:r>
    </w:p>
    <w:p w14:paraId="42EA8BC6" w14:textId="77777777" w:rsidR="00BD33BB" w:rsidRPr="00530393" w:rsidRDefault="00BD33BB" w:rsidP="00BD33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0393">
        <w:rPr>
          <w:rFonts w:ascii="Times New Roman" w:hAnsi="Times New Roman" w:cs="Times New Roman"/>
          <w:sz w:val="28"/>
          <w:szCs w:val="28"/>
        </w:rPr>
        <w:t>У Даши родился маленький братик Денис. Сейчас ему уже 6 месяцев. Даша очень любит играть с братиком. Ей хочется, чтобы он побыстрее начал вставать и ходить. Но мама строго-настрого не разрешает Даше ставить Дениса на ножки и учить его ходить. Даша очень обижается на маму. Как вы думаете, кто прав? Аргументируйте свой ответ.</w:t>
      </w:r>
    </w:p>
    <w:p w14:paraId="73EC3EEA" w14:textId="77777777" w:rsidR="00BD33BB" w:rsidRDefault="00BD33BB" w:rsidP="00BD33BB">
      <w:pPr>
        <w:rPr>
          <w:sz w:val="28"/>
          <w:szCs w:val="28"/>
        </w:rPr>
      </w:pPr>
    </w:p>
    <w:sectPr w:rsidR="00BD3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161A4"/>
    <w:multiLevelType w:val="hybridMultilevel"/>
    <w:tmpl w:val="63481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9611DF"/>
    <w:multiLevelType w:val="hybridMultilevel"/>
    <w:tmpl w:val="6ECE32F0"/>
    <w:lvl w:ilvl="0" w:tplc="955A3C36">
      <w:start w:val="1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568633">
    <w:abstractNumId w:val="0"/>
  </w:num>
  <w:num w:numId="2" w16cid:durableId="704411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A04"/>
    <w:rsid w:val="001A1053"/>
    <w:rsid w:val="001E4CE0"/>
    <w:rsid w:val="00715565"/>
    <w:rsid w:val="008333B5"/>
    <w:rsid w:val="00875949"/>
    <w:rsid w:val="00A26821"/>
    <w:rsid w:val="00BA2EE7"/>
    <w:rsid w:val="00BD33BB"/>
    <w:rsid w:val="00BE37BB"/>
    <w:rsid w:val="00C064DE"/>
    <w:rsid w:val="00DA2A04"/>
    <w:rsid w:val="00E579CB"/>
    <w:rsid w:val="00F91D0D"/>
    <w:rsid w:val="00FF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78F37"/>
  <w15:chartTrackingRefBased/>
  <w15:docId w15:val="{2D023CB3-CDE3-4E62-83A7-49DE2EDA1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E37B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ody Text"/>
    <w:basedOn w:val="a"/>
    <w:link w:val="a4"/>
    <w:semiHidden/>
    <w:rsid w:val="00715565"/>
    <w:pPr>
      <w:spacing w:after="0" w:line="240" w:lineRule="auto"/>
      <w:jc w:val="center"/>
    </w:pPr>
    <w:rPr>
      <w:rFonts w:ascii="Arial" w:eastAsia="Times New Roman" w:hAnsi="Arial" w:cs="Times New Roman"/>
      <w:b/>
      <w:i/>
      <w:kern w:val="40"/>
      <w:sz w:val="72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15565"/>
    <w:rPr>
      <w:rFonts w:ascii="Arial" w:eastAsia="Times New Roman" w:hAnsi="Arial" w:cs="Times New Roman"/>
      <w:b/>
      <w:i/>
      <w:kern w:val="40"/>
      <w:sz w:val="7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5">
  <dgm:title val=""/>
  <dgm:desc val=""/>
  <dgm:catLst>
    <dgm:cat type="accent6" pri="11500"/>
  </dgm:catLst>
  <dgm:styleLbl name="node0">
    <dgm:fillClrLst meth="cycle"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6">
        <a:alpha val="90000"/>
      </a:schemeClr>
      <a:schemeClr val="accent6">
        <a:alpha val="5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/>
    <dgm:txEffectClrLst/>
  </dgm:styleLbl>
  <dgm:styleLbl name="node1">
    <dgm:fillClrLst>
      <a:schemeClr val="accent6">
        <a:alpha val="9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6">
        <a:shade val="90000"/>
      </a:schemeClr>
      <a:schemeClr val="accent6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6">
        <a:shade val="80000"/>
        <a:alpha val="50000"/>
      </a:schemeClr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  <a:alpha val="90000"/>
      </a:schemeClr>
      <a:schemeClr val="accent6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f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b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sibTrans1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6">
        <a:alpha val="90000"/>
        <a:tint val="40000"/>
      </a:schemeClr>
      <a:schemeClr val="accent6">
        <a:alpha val="5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21934EC-8ABC-49A8-9FDB-2FDBC5CEC479}" type="doc">
      <dgm:prSet loTypeId="urn:microsoft.com/office/officeart/2005/8/layout/hierarchy2" loCatId="hierarchy" qsTypeId="urn:microsoft.com/office/officeart/2005/8/quickstyle/3d4" qsCatId="3D" csTypeId="urn:microsoft.com/office/officeart/2005/8/colors/accent6_5" csCatId="accent6" phldr="1"/>
      <dgm:spPr/>
      <dgm:t>
        <a:bodyPr/>
        <a:lstStyle/>
        <a:p>
          <a:endParaRPr lang="ru-RU"/>
        </a:p>
      </dgm:t>
    </dgm:pt>
    <dgm:pt modelId="{57391EF6-7313-495E-A2DE-E44756CAC6AF}">
      <dgm:prSet phldrT="[Текст]"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  <a:latin typeface="Arial Narrow" panose="020B0606020202030204" pitchFamily="34" charset="0"/>
            </a:rPr>
            <a:t>состав костной ткани</a:t>
          </a:r>
        </a:p>
      </dgm:t>
    </dgm:pt>
    <dgm:pt modelId="{68CFC62D-DC6B-431B-8F56-4F146C0C6095}" type="parTrans" cxnId="{67E2ED4D-EDFE-4716-AD3B-EBCCA122EC5A}">
      <dgm:prSet/>
      <dgm:spPr/>
      <dgm:t>
        <a:bodyPr/>
        <a:lstStyle/>
        <a:p>
          <a:endParaRPr lang="ru-RU"/>
        </a:p>
      </dgm:t>
    </dgm:pt>
    <dgm:pt modelId="{EEB69D15-2B64-4032-A302-2AA1C0575975}" type="sibTrans" cxnId="{67E2ED4D-EDFE-4716-AD3B-EBCCA122EC5A}">
      <dgm:prSet/>
      <dgm:spPr/>
      <dgm:t>
        <a:bodyPr/>
        <a:lstStyle/>
        <a:p>
          <a:endParaRPr lang="ru-RU"/>
        </a:p>
      </dgm:t>
    </dgm:pt>
    <dgm:pt modelId="{515DE22E-6FBE-4368-A73A-8A4CD70B6464}">
      <dgm:prSet phldrT="[Текст]"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  <a:latin typeface="Arial Narrow" panose="020B0606020202030204" pitchFamily="34" charset="0"/>
            </a:rPr>
            <a:t>органицеские вещества </a:t>
          </a:r>
        </a:p>
        <a:p>
          <a:r>
            <a:rPr lang="ru-RU" sz="1400" b="1">
              <a:solidFill>
                <a:sysClr val="windowText" lastClr="000000"/>
              </a:solidFill>
              <a:latin typeface="Arial Narrow" panose="020B0606020202030204" pitchFamily="34" charset="0"/>
            </a:rPr>
            <a:t>(белки, жиры, углеводы)</a:t>
          </a:r>
        </a:p>
      </dgm:t>
    </dgm:pt>
    <dgm:pt modelId="{41CD9752-FFD8-46A3-A9A6-42C386250A6C}" type="parTrans" cxnId="{7EF08516-26F7-49F1-BCBB-62102CE1208D}">
      <dgm:prSet/>
      <dgm:spPr/>
      <dgm:t>
        <a:bodyPr/>
        <a:lstStyle/>
        <a:p>
          <a:endParaRPr lang="ru-RU"/>
        </a:p>
      </dgm:t>
    </dgm:pt>
    <dgm:pt modelId="{F722FDFD-44A0-48B3-B250-A2CE60CC5008}" type="sibTrans" cxnId="{7EF08516-26F7-49F1-BCBB-62102CE1208D}">
      <dgm:prSet/>
      <dgm:spPr/>
      <dgm:t>
        <a:bodyPr/>
        <a:lstStyle/>
        <a:p>
          <a:endParaRPr lang="ru-RU"/>
        </a:p>
      </dgm:t>
    </dgm:pt>
    <dgm:pt modelId="{E5BFD1DF-B2F3-4B7B-BA60-322632255060}">
      <dgm:prSet phldrT="[Текст]"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  <a:latin typeface="Arial Narrow" panose="020B0606020202030204" pitchFamily="34" charset="0"/>
            </a:rPr>
            <a:t>упругость и эластичность </a:t>
          </a:r>
        </a:p>
      </dgm:t>
    </dgm:pt>
    <dgm:pt modelId="{B9488A3A-322C-4641-B643-8CCFD2A587C7}" type="parTrans" cxnId="{F52F2AF4-B19B-4DAC-B82B-F9B60F85BC20}">
      <dgm:prSet/>
      <dgm:spPr/>
      <dgm:t>
        <a:bodyPr/>
        <a:lstStyle/>
        <a:p>
          <a:endParaRPr lang="ru-RU"/>
        </a:p>
      </dgm:t>
    </dgm:pt>
    <dgm:pt modelId="{F20571A9-73B7-4C89-A171-4C4047661E4F}" type="sibTrans" cxnId="{F52F2AF4-B19B-4DAC-B82B-F9B60F85BC20}">
      <dgm:prSet/>
      <dgm:spPr/>
      <dgm:t>
        <a:bodyPr/>
        <a:lstStyle/>
        <a:p>
          <a:endParaRPr lang="ru-RU"/>
        </a:p>
      </dgm:t>
    </dgm:pt>
    <dgm:pt modelId="{5C679262-0B59-4D05-AA6A-17B6CED87994}">
      <dgm:prSet phldrT="[Текст]"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  <a:latin typeface="Arial Narrow" panose="020B0606020202030204" pitchFamily="34" charset="0"/>
            </a:rPr>
            <a:t>минеральные вещества и вода</a:t>
          </a:r>
        </a:p>
      </dgm:t>
    </dgm:pt>
    <dgm:pt modelId="{5DA75771-BC4C-42C1-9175-BF6A715092FF}" type="parTrans" cxnId="{F32ECB78-E6AA-48A6-A668-C195FA5649AF}">
      <dgm:prSet/>
      <dgm:spPr/>
      <dgm:t>
        <a:bodyPr/>
        <a:lstStyle/>
        <a:p>
          <a:endParaRPr lang="ru-RU"/>
        </a:p>
      </dgm:t>
    </dgm:pt>
    <dgm:pt modelId="{E6CC9C8A-660F-4A1C-98A3-C769F0936CB1}" type="sibTrans" cxnId="{F32ECB78-E6AA-48A6-A668-C195FA5649AF}">
      <dgm:prSet/>
      <dgm:spPr/>
      <dgm:t>
        <a:bodyPr/>
        <a:lstStyle/>
        <a:p>
          <a:endParaRPr lang="ru-RU"/>
        </a:p>
      </dgm:t>
    </dgm:pt>
    <dgm:pt modelId="{00077D68-8ACD-4AEB-AF92-2BAA60274FA3}">
      <dgm:prSet phldrT="[Текст]" custT="1"/>
      <dgm:spPr/>
      <dgm:t>
        <a:bodyPr/>
        <a:lstStyle/>
        <a:p>
          <a:r>
            <a:rPr lang="ru-RU" sz="1400" b="1">
              <a:solidFill>
                <a:sysClr val="windowText" lastClr="000000"/>
              </a:solidFill>
              <a:latin typeface="Arial Narrow" panose="020B0606020202030204" pitchFamily="34" charset="0"/>
            </a:rPr>
            <a:t>твёрдость и прочность</a:t>
          </a:r>
        </a:p>
      </dgm:t>
    </dgm:pt>
    <dgm:pt modelId="{97A62793-4514-4C47-9E8E-442D93D2B4D4}" type="parTrans" cxnId="{E60349D1-2783-4EC1-85A8-29949DA4DD8A}">
      <dgm:prSet/>
      <dgm:spPr/>
      <dgm:t>
        <a:bodyPr/>
        <a:lstStyle/>
        <a:p>
          <a:endParaRPr lang="ru-RU"/>
        </a:p>
      </dgm:t>
    </dgm:pt>
    <dgm:pt modelId="{A149DD99-3146-415F-9AA2-4A934947FCD9}" type="sibTrans" cxnId="{E60349D1-2783-4EC1-85A8-29949DA4DD8A}">
      <dgm:prSet/>
      <dgm:spPr/>
      <dgm:t>
        <a:bodyPr/>
        <a:lstStyle/>
        <a:p>
          <a:endParaRPr lang="ru-RU"/>
        </a:p>
      </dgm:t>
    </dgm:pt>
    <dgm:pt modelId="{53AC23F5-24FB-4747-AC2F-5BE6732748EF}" type="pres">
      <dgm:prSet presAssocID="{821934EC-8ABC-49A8-9FDB-2FDBC5CEC479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E81B603D-4B49-42BB-A641-1D19977A82E8}" type="pres">
      <dgm:prSet presAssocID="{57391EF6-7313-495E-A2DE-E44756CAC6AF}" presName="root1" presStyleCnt="0"/>
      <dgm:spPr/>
    </dgm:pt>
    <dgm:pt modelId="{B4C7A491-4E2F-4F9E-92C2-18418D0830D5}" type="pres">
      <dgm:prSet presAssocID="{57391EF6-7313-495E-A2DE-E44756CAC6AF}" presName="LevelOneTextNode" presStyleLbl="node0" presStyleIdx="0" presStyleCnt="1">
        <dgm:presLayoutVars>
          <dgm:chPref val="3"/>
        </dgm:presLayoutVars>
      </dgm:prSet>
      <dgm:spPr/>
    </dgm:pt>
    <dgm:pt modelId="{CB5D19E4-33D4-407B-B53D-5611D547DAEA}" type="pres">
      <dgm:prSet presAssocID="{57391EF6-7313-495E-A2DE-E44756CAC6AF}" presName="level2hierChild" presStyleCnt="0"/>
      <dgm:spPr/>
    </dgm:pt>
    <dgm:pt modelId="{838287AD-B944-4405-8279-ABEE168B2F98}" type="pres">
      <dgm:prSet presAssocID="{41CD9752-FFD8-46A3-A9A6-42C386250A6C}" presName="conn2-1" presStyleLbl="parChTrans1D2" presStyleIdx="0" presStyleCnt="2"/>
      <dgm:spPr/>
    </dgm:pt>
    <dgm:pt modelId="{2ABAF237-8219-47D4-A808-2315369451F4}" type="pres">
      <dgm:prSet presAssocID="{41CD9752-FFD8-46A3-A9A6-42C386250A6C}" presName="connTx" presStyleLbl="parChTrans1D2" presStyleIdx="0" presStyleCnt="2"/>
      <dgm:spPr/>
    </dgm:pt>
    <dgm:pt modelId="{B4323447-5B25-4C33-A005-8B8218308930}" type="pres">
      <dgm:prSet presAssocID="{515DE22E-6FBE-4368-A73A-8A4CD70B6464}" presName="root2" presStyleCnt="0"/>
      <dgm:spPr/>
    </dgm:pt>
    <dgm:pt modelId="{1E90E2A5-B34F-4667-A782-046E2FD281A9}" type="pres">
      <dgm:prSet presAssocID="{515DE22E-6FBE-4368-A73A-8A4CD70B6464}" presName="LevelTwoTextNode" presStyleLbl="node2" presStyleIdx="0" presStyleCnt="2" custScaleY="149409" custLinFactNeighborX="-660" custLinFactNeighborY="-1321">
        <dgm:presLayoutVars>
          <dgm:chPref val="3"/>
        </dgm:presLayoutVars>
      </dgm:prSet>
      <dgm:spPr/>
    </dgm:pt>
    <dgm:pt modelId="{56771A0A-F666-488D-BDE9-8CD4BCA6AEED}" type="pres">
      <dgm:prSet presAssocID="{515DE22E-6FBE-4368-A73A-8A4CD70B6464}" presName="level3hierChild" presStyleCnt="0"/>
      <dgm:spPr/>
    </dgm:pt>
    <dgm:pt modelId="{378FE567-B1A8-4AE6-8353-1816420FD767}" type="pres">
      <dgm:prSet presAssocID="{B9488A3A-322C-4641-B643-8CCFD2A587C7}" presName="conn2-1" presStyleLbl="parChTrans1D3" presStyleIdx="0" presStyleCnt="2"/>
      <dgm:spPr/>
    </dgm:pt>
    <dgm:pt modelId="{15BC5657-7BB2-4EB1-AFB5-E785FC14DE75}" type="pres">
      <dgm:prSet presAssocID="{B9488A3A-322C-4641-B643-8CCFD2A587C7}" presName="connTx" presStyleLbl="parChTrans1D3" presStyleIdx="0" presStyleCnt="2"/>
      <dgm:spPr/>
    </dgm:pt>
    <dgm:pt modelId="{122C1353-E1D6-48B8-AC40-BC27B76AA9BD}" type="pres">
      <dgm:prSet presAssocID="{E5BFD1DF-B2F3-4B7B-BA60-322632255060}" presName="root2" presStyleCnt="0"/>
      <dgm:spPr/>
    </dgm:pt>
    <dgm:pt modelId="{89E43A2F-03D2-4E1D-BDA3-4F48F318E74E}" type="pres">
      <dgm:prSet presAssocID="{E5BFD1DF-B2F3-4B7B-BA60-322632255060}" presName="LevelTwoTextNode" presStyleLbl="node3" presStyleIdx="0" presStyleCnt="2">
        <dgm:presLayoutVars>
          <dgm:chPref val="3"/>
        </dgm:presLayoutVars>
      </dgm:prSet>
      <dgm:spPr/>
    </dgm:pt>
    <dgm:pt modelId="{B3ED151C-B19D-4E1F-9FAF-C09A66B1B21F}" type="pres">
      <dgm:prSet presAssocID="{E5BFD1DF-B2F3-4B7B-BA60-322632255060}" presName="level3hierChild" presStyleCnt="0"/>
      <dgm:spPr/>
    </dgm:pt>
    <dgm:pt modelId="{A7DCF102-CFCD-485D-BA94-CBBA5143B7B6}" type="pres">
      <dgm:prSet presAssocID="{5DA75771-BC4C-42C1-9175-BF6A715092FF}" presName="conn2-1" presStyleLbl="parChTrans1D2" presStyleIdx="1" presStyleCnt="2"/>
      <dgm:spPr/>
    </dgm:pt>
    <dgm:pt modelId="{0CB7E376-BA68-4FD8-8F75-8E3EC7EE0754}" type="pres">
      <dgm:prSet presAssocID="{5DA75771-BC4C-42C1-9175-BF6A715092FF}" presName="connTx" presStyleLbl="parChTrans1D2" presStyleIdx="1" presStyleCnt="2"/>
      <dgm:spPr/>
    </dgm:pt>
    <dgm:pt modelId="{86B9B5BB-84C3-4120-9CD2-D2F0AE35C31C}" type="pres">
      <dgm:prSet presAssocID="{5C679262-0B59-4D05-AA6A-17B6CED87994}" presName="root2" presStyleCnt="0"/>
      <dgm:spPr/>
    </dgm:pt>
    <dgm:pt modelId="{F6EF480D-F6A2-4A90-BC36-39E0F8885ED8}" type="pres">
      <dgm:prSet presAssocID="{5C679262-0B59-4D05-AA6A-17B6CED87994}" presName="LevelTwoTextNode" presStyleLbl="node2" presStyleIdx="1" presStyleCnt="2" custScaleY="139660">
        <dgm:presLayoutVars>
          <dgm:chPref val="3"/>
        </dgm:presLayoutVars>
      </dgm:prSet>
      <dgm:spPr/>
    </dgm:pt>
    <dgm:pt modelId="{52A24C97-5EF4-43AE-B05F-D4C96018A71C}" type="pres">
      <dgm:prSet presAssocID="{5C679262-0B59-4D05-AA6A-17B6CED87994}" presName="level3hierChild" presStyleCnt="0"/>
      <dgm:spPr/>
    </dgm:pt>
    <dgm:pt modelId="{064E100B-6C89-4911-97AC-476ED3AF2515}" type="pres">
      <dgm:prSet presAssocID="{97A62793-4514-4C47-9E8E-442D93D2B4D4}" presName="conn2-1" presStyleLbl="parChTrans1D3" presStyleIdx="1" presStyleCnt="2"/>
      <dgm:spPr/>
    </dgm:pt>
    <dgm:pt modelId="{2DD29BFE-6DE3-4ECF-816D-B0106D4AFC4B}" type="pres">
      <dgm:prSet presAssocID="{97A62793-4514-4C47-9E8E-442D93D2B4D4}" presName="connTx" presStyleLbl="parChTrans1D3" presStyleIdx="1" presStyleCnt="2"/>
      <dgm:spPr/>
    </dgm:pt>
    <dgm:pt modelId="{0E28EB2D-8517-47ED-84FF-2F89DCF6B111}" type="pres">
      <dgm:prSet presAssocID="{00077D68-8ACD-4AEB-AF92-2BAA60274FA3}" presName="root2" presStyleCnt="0"/>
      <dgm:spPr/>
    </dgm:pt>
    <dgm:pt modelId="{8DD1C3A8-0E38-42BC-8A90-749929EF2968}" type="pres">
      <dgm:prSet presAssocID="{00077D68-8ACD-4AEB-AF92-2BAA60274FA3}" presName="LevelTwoTextNode" presStyleLbl="node3" presStyleIdx="1" presStyleCnt="2">
        <dgm:presLayoutVars>
          <dgm:chPref val="3"/>
        </dgm:presLayoutVars>
      </dgm:prSet>
      <dgm:spPr/>
    </dgm:pt>
    <dgm:pt modelId="{047C7A5E-AA39-4343-957B-FE722AE16C1D}" type="pres">
      <dgm:prSet presAssocID="{00077D68-8ACD-4AEB-AF92-2BAA60274FA3}" presName="level3hierChild" presStyleCnt="0"/>
      <dgm:spPr/>
    </dgm:pt>
  </dgm:ptLst>
  <dgm:cxnLst>
    <dgm:cxn modelId="{0CC61308-0064-4CE3-A6F8-9533FC520648}" type="presOf" srcId="{41CD9752-FFD8-46A3-A9A6-42C386250A6C}" destId="{2ABAF237-8219-47D4-A808-2315369451F4}" srcOrd="1" destOrd="0" presId="urn:microsoft.com/office/officeart/2005/8/layout/hierarchy2"/>
    <dgm:cxn modelId="{E948570B-25BF-4DDD-9683-BC3AEC3CD095}" type="presOf" srcId="{5DA75771-BC4C-42C1-9175-BF6A715092FF}" destId="{0CB7E376-BA68-4FD8-8F75-8E3EC7EE0754}" srcOrd="1" destOrd="0" presId="urn:microsoft.com/office/officeart/2005/8/layout/hierarchy2"/>
    <dgm:cxn modelId="{7EF08516-26F7-49F1-BCBB-62102CE1208D}" srcId="{57391EF6-7313-495E-A2DE-E44756CAC6AF}" destId="{515DE22E-6FBE-4368-A73A-8A4CD70B6464}" srcOrd="0" destOrd="0" parTransId="{41CD9752-FFD8-46A3-A9A6-42C386250A6C}" sibTransId="{F722FDFD-44A0-48B3-B250-A2CE60CC5008}"/>
    <dgm:cxn modelId="{54B9355E-B8B8-4838-A380-2C1B7784C35F}" type="presOf" srcId="{97A62793-4514-4C47-9E8E-442D93D2B4D4}" destId="{064E100B-6C89-4911-97AC-476ED3AF2515}" srcOrd="0" destOrd="0" presId="urn:microsoft.com/office/officeart/2005/8/layout/hierarchy2"/>
    <dgm:cxn modelId="{29BD1C66-ADE1-460E-BC6B-BF1C18BF7BDB}" type="presOf" srcId="{821934EC-8ABC-49A8-9FDB-2FDBC5CEC479}" destId="{53AC23F5-24FB-4747-AC2F-5BE6732748EF}" srcOrd="0" destOrd="0" presId="urn:microsoft.com/office/officeart/2005/8/layout/hierarchy2"/>
    <dgm:cxn modelId="{67E2ED4D-EDFE-4716-AD3B-EBCCA122EC5A}" srcId="{821934EC-8ABC-49A8-9FDB-2FDBC5CEC479}" destId="{57391EF6-7313-495E-A2DE-E44756CAC6AF}" srcOrd="0" destOrd="0" parTransId="{68CFC62D-DC6B-431B-8F56-4F146C0C6095}" sibTransId="{EEB69D15-2B64-4032-A302-2AA1C0575975}"/>
    <dgm:cxn modelId="{932E2E51-B324-4DA6-B26F-D4AC6C50E60C}" type="presOf" srcId="{B9488A3A-322C-4641-B643-8CCFD2A587C7}" destId="{15BC5657-7BB2-4EB1-AFB5-E785FC14DE75}" srcOrd="1" destOrd="0" presId="urn:microsoft.com/office/officeart/2005/8/layout/hierarchy2"/>
    <dgm:cxn modelId="{41D44973-B688-4246-A027-E77408DE8F8D}" type="presOf" srcId="{5DA75771-BC4C-42C1-9175-BF6A715092FF}" destId="{A7DCF102-CFCD-485D-BA94-CBBA5143B7B6}" srcOrd="0" destOrd="0" presId="urn:microsoft.com/office/officeart/2005/8/layout/hierarchy2"/>
    <dgm:cxn modelId="{192AAA55-864E-4066-A408-13D48C78B839}" type="presOf" srcId="{00077D68-8ACD-4AEB-AF92-2BAA60274FA3}" destId="{8DD1C3A8-0E38-42BC-8A90-749929EF2968}" srcOrd="0" destOrd="0" presId="urn:microsoft.com/office/officeart/2005/8/layout/hierarchy2"/>
    <dgm:cxn modelId="{E875B555-E384-414E-8558-36A6E70987A3}" type="presOf" srcId="{57391EF6-7313-495E-A2DE-E44756CAC6AF}" destId="{B4C7A491-4E2F-4F9E-92C2-18418D0830D5}" srcOrd="0" destOrd="0" presId="urn:microsoft.com/office/officeart/2005/8/layout/hierarchy2"/>
    <dgm:cxn modelId="{F0113278-5EF5-41F6-8AE3-C50B3A2CFE40}" type="presOf" srcId="{E5BFD1DF-B2F3-4B7B-BA60-322632255060}" destId="{89E43A2F-03D2-4E1D-BDA3-4F48F318E74E}" srcOrd="0" destOrd="0" presId="urn:microsoft.com/office/officeart/2005/8/layout/hierarchy2"/>
    <dgm:cxn modelId="{F32ECB78-E6AA-48A6-A668-C195FA5649AF}" srcId="{57391EF6-7313-495E-A2DE-E44756CAC6AF}" destId="{5C679262-0B59-4D05-AA6A-17B6CED87994}" srcOrd="1" destOrd="0" parTransId="{5DA75771-BC4C-42C1-9175-BF6A715092FF}" sibTransId="{E6CC9C8A-660F-4A1C-98A3-C769F0936CB1}"/>
    <dgm:cxn modelId="{45921998-1741-4FD5-9BD0-D197F63B7A0D}" type="presOf" srcId="{B9488A3A-322C-4641-B643-8CCFD2A587C7}" destId="{378FE567-B1A8-4AE6-8353-1816420FD767}" srcOrd="0" destOrd="0" presId="urn:microsoft.com/office/officeart/2005/8/layout/hierarchy2"/>
    <dgm:cxn modelId="{0CC62A9F-0CB9-4898-BA40-3D1C0AE6AD94}" type="presOf" srcId="{515DE22E-6FBE-4368-A73A-8A4CD70B6464}" destId="{1E90E2A5-B34F-4667-A782-046E2FD281A9}" srcOrd="0" destOrd="0" presId="urn:microsoft.com/office/officeart/2005/8/layout/hierarchy2"/>
    <dgm:cxn modelId="{42FD2BC4-8CCC-471C-AF72-553A44A693C2}" type="presOf" srcId="{97A62793-4514-4C47-9E8E-442D93D2B4D4}" destId="{2DD29BFE-6DE3-4ECF-816D-B0106D4AFC4B}" srcOrd="1" destOrd="0" presId="urn:microsoft.com/office/officeart/2005/8/layout/hierarchy2"/>
    <dgm:cxn modelId="{E60349D1-2783-4EC1-85A8-29949DA4DD8A}" srcId="{5C679262-0B59-4D05-AA6A-17B6CED87994}" destId="{00077D68-8ACD-4AEB-AF92-2BAA60274FA3}" srcOrd="0" destOrd="0" parTransId="{97A62793-4514-4C47-9E8E-442D93D2B4D4}" sibTransId="{A149DD99-3146-415F-9AA2-4A934947FCD9}"/>
    <dgm:cxn modelId="{C8E2E8D4-6453-4C16-81CA-DE22E607B900}" type="presOf" srcId="{5C679262-0B59-4D05-AA6A-17B6CED87994}" destId="{F6EF480D-F6A2-4A90-BC36-39E0F8885ED8}" srcOrd="0" destOrd="0" presId="urn:microsoft.com/office/officeart/2005/8/layout/hierarchy2"/>
    <dgm:cxn modelId="{179EFAE1-3A4A-4FF0-BB4F-C89942F11938}" type="presOf" srcId="{41CD9752-FFD8-46A3-A9A6-42C386250A6C}" destId="{838287AD-B944-4405-8279-ABEE168B2F98}" srcOrd="0" destOrd="0" presId="urn:microsoft.com/office/officeart/2005/8/layout/hierarchy2"/>
    <dgm:cxn modelId="{F52F2AF4-B19B-4DAC-B82B-F9B60F85BC20}" srcId="{515DE22E-6FBE-4368-A73A-8A4CD70B6464}" destId="{E5BFD1DF-B2F3-4B7B-BA60-322632255060}" srcOrd="0" destOrd="0" parTransId="{B9488A3A-322C-4641-B643-8CCFD2A587C7}" sibTransId="{F20571A9-73B7-4C89-A171-4C4047661E4F}"/>
    <dgm:cxn modelId="{82A7A86A-1F8A-4EAA-920A-7D8634D7A5EB}" type="presParOf" srcId="{53AC23F5-24FB-4747-AC2F-5BE6732748EF}" destId="{E81B603D-4B49-42BB-A641-1D19977A82E8}" srcOrd="0" destOrd="0" presId="urn:microsoft.com/office/officeart/2005/8/layout/hierarchy2"/>
    <dgm:cxn modelId="{0B6F67EF-E114-471E-831E-1F6E53377359}" type="presParOf" srcId="{E81B603D-4B49-42BB-A641-1D19977A82E8}" destId="{B4C7A491-4E2F-4F9E-92C2-18418D0830D5}" srcOrd="0" destOrd="0" presId="urn:microsoft.com/office/officeart/2005/8/layout/hierarchy2"/>
    <dgm:cxn modelId="{68111A49-C48D-48EF-A9B8-9F26938E8F46}" type="presParOf" srcId="{E81B603D-4B49-42BB-A641-1D19977A82E8}" destId="{CB5D19E4-33D4-407B-B53D-5611D547DAEA}" srcOrd="1" destOrd="0" presId="urn:microsoft.com/office/officeart/2005/8/layout/hierarchy2"/>
    <dgm:cxn modelId="{9DAF7EDA-F549-49C8-8B36-4A1BDE13C18A}" type="presParOf" srcId="{CB5D19E4-33D4-407B-B53D-5611D547DAEA}" destId="{838287AD-B944-4405-8279-ABEE168B2F98}" srcOrd="0" destOrd="0" presId="urn:microsoft.com/office/officeart/2005/8/layout/hierarchy2"/>
    <dgm:cxn modelId="{09A5D448-27F6-46F1-AFC4-791BF9141FC4}" type="presParOf" srcId="{838287AD-B944-4405-8279-ABEE168B2F98}" destId="{2ABAF237-8219-47D4-A808-2315369451F4}" srcOrd="0" destOrd="0" presId="urn:microsoft.com/office/officeart/2005/8/layout/hierarchy2"/>
    <dgm:cxn modelId="{A079B3EA-89F0-4B25-BADD-1FF6E6BB7326}" type="presParOf" srcId="{CB5D19E4-33D4-407B-B53D-5611D547DAEA}" destId="{B4323447-5B25-4C33-A005-8B8218308930}" srcOrd="1" destOrd="0" presId="urn:microsoft.com/office/officeart/2005/8/layout/hierarchy2"/>
    <dgm:cxn modelId="{C6893AE8-EB00-4AE9-88A3-25B6807798EB}" type="presParOf" srcId="{B4323447-5B25-4C33-A005-8B8218308930}" destId="{1E90E2A5-B34F-4667-A782-046E2FD281A9}" srcOrd="0" destOrd="0" presId="urn:microsoft.com/office/officeart/2005/8/layout/hierarchy2"/>
    <dgm:cxn modelId="{98829DC5-D9D6-4D39-838B-B2BF3D8E000B}" type="presParOf" srcId="{B4323447-5B25-4C33-A005-8B8218308930}" destId="{56771A0A-F666-488D-BDE9-8CD4BCA6AEED}" srcOrd="1" destOrd="0" presId="urn:microsoft.com/office/officeart/2005/8/layout/hierarchy2"/>
    <dgm:cxn modelId="{60526E53-AD0F-4641-A398-2DBB88CA6915}" type="presParOf" srcId="{56771A0A-F666-488D-BDE9-8CD4BCA6AEED}" destId="{378FE567-B1A8-4AE6-8353-1816420FD767}" srcOrd="0" destOrd="0" presId="urn:microsoft.com/office/officeart/2005/8/layout/hierarchy2"/>
    <dgm:cxn modelId="{5B0E0073-111F-4FDB-8492-34B6C7CD7594}" type="presParOf" srcId="{378FE567-B1A8-4AE6-8353-1816420FD767}" destId="{15BC5657-7BB2-4EB1-AFB5-E785FC14DE75}" srcOrd="0" destOrd="0" presId="urn:microsoft.com/office/officeart/2005/8/layout/hierarchy2"/>
    <dgm:cxn modelId="{564DC294-6A7B-4238-81A8-59DC3BD3592B}" type="presParOf" srcId="{56771A0A-F666-488D-BDE9-8CD4BCA6AEED}" destId="{122C1353-E1D6-48B8-AC40-BC27B76AA9BD}" srcOrd="1" destOrd="0" presId="urn:microsoft.com/office/officeart/2005/8/layout/hierarchy2"/>
    <dgm:cxn modelId="{6D0C3CD0-E48B-40D3-8C02-4FFCF26D50C9}" type="presParOf" srcId="{122C1353-E1D6-48B8-AC40-BC27B76AA9BD}" destId="{89E43A2F-03D2-4E1D-BDA3-4F48F318E74E}" srcOrd="0" destOrd="0" presId="urn:microsoft.com/office/officeart/2005/8/layout/hierarchy2"/>
    <dgm:cxn modelId="{61C893C3-5991-4CF4-ABE1-3C6AA05632EC}" type="presParOf" srcId="{122C1353-E1D6-48B8-AC40-BC27B76AA9BD}" destId="{B3ED151C-B19D-4E1F-9FAF-C09A66B1B21F}" srcOrd="1" destOrd="0" presId="urn:microsoft.com/office/officeart/2005/8/layout/hierarchy2"/>
    <dgm:cxn modelId="{DB29FFC4-D3CD-44A3-B691-6F0DDC272915}" type="presParOf" srcId="{CB5D19E4-33D4-407B-B53D-5611D547DAEA}" destId="{A7DCF102-CFCD-485D-BA94-CBBA5143B7B6}" srcOrd="2" destOrd="0" presId="urn:microsoft.com/office/officeart/2005/8/layout/hierarchy2"/>
    <dgm:cxn modelId="{6E3F8AED-D268-4282-9998-A03E86EA3B5F}" type="presParOf" srcId="{A7DCF102-CFCD-485D-BA94-CBBA5143B7B6}" destId="{0CB7E376-BA68-4FD8-8F75-8E3EC7EE0754}" srcOrd="0" destOrd="0" presId="urn:microsoft.com/office/officeart/2005/8/layout/hierarchy2"/>
    <dgm:cxn modelId="{250CC0F1-1D55-4962-8BD8-B1F67B9EFD17}" type="presParOf" srcId="{CB5D19E4-33D4-407B-B53D-5611D547DAEA}" destId="{86B9B5BB-84C3-4120-9CD2-D2F0AE35C31C}" srcOrd="3" destOrd="0" presId="urn:microsoft.com/office/officeart/2005/8/layout/hierarchy2"/>
    <dgm:cxn modelId="{D91FBD7F-080D-42B8-8681-19EBB1108757}" type="presParOf" srcId="{86B9B5BB-84C3-4120-9CD2-D2F0AE35C31C}" destId="{F6EF480D-F6A2-4A90-BC36-39E0F8885ED8}" srcOrd="0" destOrd="0" presId="urn:microsoft.com/office/officeart/2005/8/layout/hierarchy2"/>
    <dgm:cxn modelId="{8628A178-A79D-4738-A4A6-51925276D25E}" type="presParOf" srcId="{86B9B5BB-84C3-4120-9CD2-D2F0AE35C31C}" destId="{52A24C97-5EF4-43AE-B05F-D4C96018A71C}" srcOrd="1" destOrd="0" presId="urn:microsoft.com/office/officeart/2005/8/layout/hierarchy2"/>
    <dgm:cxn modelId="{C6C47821-501F-48DA-83C1-24642CD1FE0A}" type="presParOf" srcId="{52A24C97-5EF4-43AE-B05F-D4C96018A71C}" destId="{064E100B-6C89-4911-97AC-476ED3AF2515}" srcOrd="0" destOrd="0" presId="urn:microsoft.com/office/officeart/2005/8/layout/hierarchy2"/>
    <dgm:cxn modelId="{5AA2F96C-F74F-4B49-A332-5DA905510209}" type="presParOf" srcId="{064E100B-6C89-4911-97AC-476ED3AF2515}" destId="{2DD29BFE-6DE3-4ECF-816D-B0106D4AFC4B}" srcOrd="0" destOrd="0" presId="urn:microsoft.com/office/officeart/2005/8/layout/hierarchy2"/>
    <dgm:cxn modelId="{CC537E40-CA27-4DB7-9DB7-DE918A40CB67}" type="presParOf" srcId="{52A24C97-5EF4-43AE-B05F-D4C96018A71C}" destId="{0E28EB2D-8517-47ED-84FF-2F89DCF6B111}" srcOrd="1" destOrd="0" presId="urn:microsoft.com/office/officeart/2005/8/layout/hierarchy2"/>
    <dgm:cxn modelId="{40C0B0F4-9A3C-4760-83C5-F60E7002BFCD}" type="presParOf" srcId="{0E28EB2D-8517-47ED-84FF-2F89DCF6B111}" destId="{8DD1C3A8-0E38-42BC-8A90-749929EF2968}" srcOrd="0" destOrd="0" presId="urn:microsoft.com/office/officeart/2005/8/layout/hierarchy2"/>
    <dgm:cxn modelId="{39AA827E-3CA2-482B-9435-E8D7F4D6A92B}" type="presParOf" srcId="{0E28EB2D-8517-47ED-84FF-2F89DCF6B111}" destId="{047C7A5E-AA39-4343-957B-FE722AE16C1D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4C7A491-4E2F-4F9E-92C2-18418D0830D5}">
      <dsp:nvSpPr>
        <dsp:cNvPr id="0" name=""/>
        <dsp:cNvSpPr/>
      </dsp:nvSpPr>
      <dsp:spPr>
        <a:xfrm>
          <a:off x="5377" y="1239960"/>
          <a:ext cx="1440959" cy="720479"/>
        </a:xfrm>
        <a:prstGeom prst="roundRect">
          <a:avLst>
            <a:gd name="adj" fmla="val 10000"/>
          </a:avLst>
        </a:prstGeom>
        <a:solidFill>
          <a:schemeClr val="accent6">
            <a:alpha val="8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>
              <a:solidFill>
                <a:sysClr val="windowText" lastClr="000000"/>
              </a:solidFill>
              <a:latin typeface="Arial Narrow" panose="020B0606020202030204" pitchFamily="34" charset="0"/>
            </a:rPr>
            <a:t>состав костной ткани</a:t>
          </a:r>
        </a:p>
      </dsp:txBody>
      <dsp:txXfrm>
        <a:off x="26479" y="1261062"/>
        <a:ext cx="1398755" cy="678275"/>
      </dsp:txXfrm>
    </dsp:sp>
    <dsp:sp modelId="{838287AD-B944-4405-8279-ABEE168B2F98}">
      <dsp:nvSpPr>
        <dsp:cNvPr id="0" name=""/>
        <dsp:cNvSpPr/>
      </dsp:nvSpPr>
      <dsp:spPr>
        <a:xfrm rot="18900634">
          <a:off x="1329007" y="1296606"/>
          <a:ext cx="801532" cy="40521"/>
        </a:xfrm>
        <a:custGeom>
          <a:avLst/>
          <a:gdLst/>
          <a:ahLst/>
          <a:cxnLst/>
          <a:rect l="0" t="0" r="0" b="0"/>
          <a:pathLst>
            <a:path>
              <a:moveTo>
                <a:pt x="0" y="20260"/>
              </a:moveTo>
              <a:lnTo>
                <a:pt x="801532" y="20260"/>
              </a:lnTo>
            </a:path>
          </a:pathLst>
        </a:custGeom>
        <a:noFill/>
        <a:ln w="12700" cap="flat" cmpd="sng" algn="ctr">
          <a:solidFill>
            <a:schemeClr val="accent6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1709735" y="1296829"/>
        <a:ext cx="40076" cy="40076"/>
      </dsp:txXfrm>
    </dsp:sp>
    <dsp:sp modelId="{1E90E2A5-B34F-4667-A782-046E2FD281A9}">
      <dsp:nvSpPr>
        <dsp:cNvPr id="0" name=""/>
        <dsp:cNvSpPr/>
      </dsp:nvSpPr>
      <dsp:spPr>
        <a:xfrm>
          <a:off x="2013210" y="495304"/>
          <a:ext cx="1440959" cy="1076461"/>
        </a:xfrm>
        <a:prstGeom prst="roundRect">
          <a:avLst>
            <a:gd name="adj" fmla="val 10000"/>
          </a:avLst>
        </a:prstGeom>
        <a:solidFill>
          <a:schemeClr val="accent6">
            <a:alpha val="7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>
              <a:solidFill>
                <a:sysClr val="windowText" lastClr="000000"/>
              </a:solidFill>
              <a:latin typeface="Arial Narrow" panose="020B0606020202030204" pitchFamily="34" charset="0"/>
            </a:rPr>
            <a:t>органицеские вещества 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>
              <a:solidFill>
                <a:sysClr val="windowText" lastClr="000000"/>
              </a:solidFill>
              <a:latin typeface="Arial Narrow" panose="020B0606020202030204" pitchFamily="34" charset="0"/>
            </a:rPr>
            <a:t>(белки, жиры, углеводы)</a:t>
          </a:r>
        </a:p>
      </dsp:txBody>
      <dsp:txXfrm>
        <a:off x="2044738" y="526832"/>
        <a:ext cx="1377903" cy="1013405"/>
      </dsp:txXfrm>
    </dsp:sp>
    <dsp:sp modelId="{378FE567-B1A8-4AE6-8353-1816420FD767}">
      <dsp:nvSpPr>
        <dsp:cNvPr id="0" name=""/>
        <dsp:cNvSpPr/>
      </dsp:nvSpPr>
      <dsp:spPr>
        <a:xfrm rot="55839">
          <a:off x="3454130" y="1018033"/>
          <a:ext cx="585971" cy="40521"/>
        </a:xfrm>
        <a:custGeom>
          <a:avLst/>
          <a:gdLst/>
          <a:ahLst/>
          <a:cxnLst/>
          <a:rect l="0" t="0" r="0" b="0"/>
          <a:pathLst>
            <a:path>
              <a:moveTo>
                <a:pt x="0" y="20260"/>
              </a:moveTo>
              <a:lnTo>
                <a:pt x="585971" y="20260"/>
              </a:lnTo>
            </a:path>
          </a:pathLst>
        </a:custGeom>
        <a:noFill/>
        <a:ln w="12700" cap="flat" cmpd="sng" algn="ctr">
          <a:solidFill>
            <a:schemeClr val="accent6">
              <a:tint val="7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3732466" y="1023645"/>
        <a:ext cx="29298" cy="29298"/>
      </dsp:txXfrm>
    </dsp:sp>
    <dsp:sp modelId="{89E43A2F-03D2-4E1D-BDA3-4F48F318E74E}">
      <dsp:nvSpPr>
        <dsp:cNvPr id="0" name=""/>
        <dsp:cNvSpPr/>
      </dsp:nvSpPr>
      <dsp:spPr>
        <a:xfrm>
          <a:off x="4040063" y="682813"/>
          <a:ext cx="1440959" cy="720479"/>
        </a:xfrm>
        <a:prstGeom prst="roundRect">
          <a:avLst>
            <a:gd name="adj" fmla="val 10000"/>
          </a:avLst>
        </a:prstGeom>
        <a:solidFill>
          <a:schemeClr val="accent6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>
              <a:solidFill>
                <a:sysClr val="windowText" lastClr="000000"/>
              </a:solidFill>
              <a:latin typeface="Arial Narrow" panose="020B0606020202030204" pitchFamily="34" charset="0"/>
            </a:rPr>
            <a:t>упругость и эластичность </a:t>
          </a:r>
        </a:p>
      </dsp:txBody>
      <dsp:txXfrm>
        <a:off x="4061165" y="703915"/>
        <a:ext cx="1398755" cy="678275"/>
      </dsp:txXfrm>
    </dsp:sp>
    <dsp:sp modelId="{A7DCF102-CFCD-485D-BA94-CBBA5143B7B6}">
      <dsp:nvSpPr>
        <dsp:cNvPr id="0" name=""/>
        <dsp:cNvSpPr/>
      </dsp:nvSpPr>
      <dsp:spPr>
        <a:xfrm rot="2746719">
          <a:off x="1321310" y="1876072"/>
          <a:ext cx="826436" cy="40521"/>
        </a:xfrm>
        <a:custGeom>
          <a:avLst/>
          <a:gdLst/>
          <a:ahLst/>
          <a:cxnLst/>
          <a:rect l="0" t="0" r="0" b="0"/>
          <a:pathLst>
            <a:path>
              <a:moveTo>
                <a:pt x="0" y="20260"/>
              </a:moveTo>
              <a:lnTo>
                <a:pt x="826436" y="20260"/>
              </a:lnTo>
            </a:path>
          </a:pathLst>
        </a:custGeom>
        <a:noFill/>
        <a:ln w="12700" cap="flat" cmpd="sng" algn="ctr">
          <a:solidFill>
            <a:schemeClr val="accent6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1713867" y="1875672"/>
        <a:ext cx="41321" cy="41321"/>
      </dsp:txXfrm>
    </dsp:sp>
    <dsp:sp modelId="{F6EF480D-F6A2-4A90-BC36-39E0F8885ED8}">
      <dsp:nvSpPr>
        <dsp:cNvPr id="0" name=""/>
        <dsp:cNvSpPr/>
      </dsp:nvSpPr>
      <dsp:spPr>
        <a:xfrm>
          <a:off x="2022720" y="1689355"/>
          <a:ext cx="1440959" cy="1006221"/>
        </a:xfrm>
        <a:prstGeom prst="roundRect">
          <a:avLst>
            <a:gd name="adj" fmla="val 10000"/>
          </a:avLst>
        </a:prstGeom>
        <a:solidFill>
          <a:schemeClr val="accent6">
            <a:alpha val="7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>
              <a:solidFill>
                <a:sysClr val="windowText" lastClr="000000"/>
              </a:solidFill>
              <a:latin typeface="Arial Narrow" panose="020B0606020202030204" pitchFamily="34" charset="0"/>
            </a:rPr>
            <a:t>минеральные вещества и вода</a:t>
          </a:r>
        </a:p>
      </dsp:txBody>
      <dsp:txXfrm>
        <a:off x="2052191" y="1718826"/>
        <a:ext cx="1382017" cy="947279"/>
      </dsp:txXfrm>
    </dsp:sp>
    <dsp:sp modelId="{064E100B-6C89-4911-97AC-476ED3AF2515}">
      <dsp:nvSpPr>
        <dsp:cNvPr id="0" name=""/>
        <dsp:cNvSpPr/>
      </dsp:nvSpPr>
      <dsp:spPr>
        <a:xfrm>
          <a:off x="3463679" y="2172205"/>
          <a:ext cx="576383" cy="40521"/>
        </a:xfrm>
        <a:custGeom>
          <a:avLst/>
          <a:gdLst/>
          <a:ahLst/>
          <a:cxnLst/>
          <a:rect l="0" t="0" r="0" b="0"/>
          <a:pathLst>
            <a:path>
              <a:moveTo>
                <a:pt x="0" y="20260"/>
              </a:moveTo>
              <a:lnTo>
                <a:pt x="576383" y="20260"/>
              </a:lnTo>
            </a:path>
          </a:pathLst>
        </a:custGeom>
        <a:noFill/>
        <a:ln w="12700" cap="flat" cmpd="sng" algn="ctr">
          <a:solidFill>
            <a:schemeClr val="accent6">
              <a:tint val="7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/>
        </a:p>
      </dsp:txBody>
      <dsp:txXfrm>
        <a:off x="3737461" y="2178057"/>
        <a:ext cx="28819" cy="28819"/>
      </dsp:txXfrm>
    </dsp:sp>
    <dsp:sp modelId="{8DD1C3A8-0E38-42BC-8A90-749929EF2968}">
      <dsp:nvSpPr>
        <dsp:cNvPr id="0" name=""/>
        <dsp:cNvSpPr/>
      </dsp:nvSpPr>
      <dsp:spPr>
        <a:xfrm>
          <a:off x="4040063" y="1832226"/>
          <a:ext cx="1440959" cy="720479"/>
        </a:xfrm>
        <a:prstGeom prst="roundRect">
          <a:avLst>
            <a:gd name="adj" fmla="val 10000"/>
          </a:avLst>
        </a:prstGeom>
        <a:solidFill>
          <a:schemeClr val="accent6">
            <a:alpha val="5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>
              <a:solidFill>
                <a:sysClr val="windowText" lastClr="000000"/>
              </a:solidFill>
              <a:latin typeface="Arial Narrow" panose="020B0606020202030204" pitchFamily="34" charset="0"/>
            </a:rPr>
            <a:t>твёрдость и прочность</a:t>
          </a:r>
        </a:p>
      </dsp:txBody>
      <dsp:txXfrm>
        <a:off x="4061165" y="1853328"/>
        <a:ext cx="1398755" cy="67827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ExeGate</dc:creator>
  <cp:keywords/>
  <dc:description/>
  <cp:lastModifiedBy>Админ</cp:lastModifiedBy>
  <cp:revision>3</cp:revision>
  <dcterms:created xsi:type="dcterms:W3CDTF">2022-11-26T04:02:00Z</dcterms:created>
  <dcterms:modified xsi:type="dcterms:W3CDTF">2023-10-06T13:48:00Z</dcterms:modified>
</cp:coreProperties>
</file>