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75790">
        <w:rPr>
          <w:rFonts w:ascii="Times New Roman" w:hAnsi="Times New Roman" w:cs="Times New Roman"/>
          <w:sz w:val="28"/>
          <w:szCs w:val="28"/>
        </w:rPr>
        <w:t>План работы по самообразованию по теме:</w:t>
      </w:r>
    </w:p>
    <w:p w:rsidR="000F402B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75790">
        <w:rPr>
          <w:rFonts w:ascii="Times New Roman" w:hAnsi="Times New Roman" w:cs="Times New Roman"/>
          <w:sz w:val="28"/>
          <w:szCs w:val="28"/>
        </w:rPr>
        <w:t xml:space="preserve">«Волшебные игры </w:t>
      </w:r>
      <w:proofErr w:type="spellStart"/>
      <w:r w:rsidRPr="00975790">
        <w:rPr>
          <w:rFonts w:ascii="Times New Roman" w:hAnsi="Times New Roman" w:cs="Times New Roman"/>
          <w:sz w:val="28"/>
          <w:szCs w:val="28"/>
        </w:rPr>
        <w:t>В.В.Воскобовича</w:t>
      </w:r>
      <w:proofErr w:type="spellEnd"/>
      <w:r w:rsidRPr="00975790">
        <w:rPr>
          <w:rFonts w:ascii="Times New Roman" w:hAnsi="Times New Roman" w:cs="Times New Roman"/>
          <w:sz w:val="28"/>
          <w:szCs w:val="28"/>
        </w:rPr>
        <w:t>»</w:t>
      </w: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75790" w:rsidRPr="00975790" w:rsidRDefault="00975790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75790" w:rsidRDefault="00975790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75790" w:rsidRDefault="00975790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75790" w:rsidRDefault="00975790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75790" w:rsidRDefault="00975790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75790" w:rsidRDefault="00975790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75790" w:rsidRDefault="00975790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75790" w:rsidRDefault="00975790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75790" w:rsidRDefault="00975790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75790" w:rsidRDefault="00975790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75790" w:rsidRDefault="00975790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75790">
        <w:rPr>
          <w:rFonts w:ascii="Times New Roman" w:hAnsi="Times New Roman" w:cs="Times New Roman"/>
          <w:sz w:val="28"/>
          <w:szCs w:val="28"/>
        </w:rPr>
        <w:t>Составила Дмитренко Е.Б.</w:t>
      </w:r>
    </w:p>
    <w:p w:rsidR="00A36D17" w:rsidRPr="00975790" w:rsidRDefault="00A36D17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75790">
        <w:rPr>
          <w:rFonts w:ascii="Times New Roman" w:hAnsi="Times New Roman" w:cs="Times New Roman"/>
          <w:sz w:val="28"/>
          <w:szCs w:val="28"/>
        </w:rPr>
        <w:t>г. Когалым</w:t>
      </w:r>
    </w:p>
    <w:p w:rsidR="00A36D17" w:rsidRPr="00975790" w:rsidRDefault="00A36D17" w:rsidP="0097579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75790">
        <w:rPr>
          <w:rFonts w:ascii="Times New Roman" w:hAnsi="Times New Roman" w:cs="Times New Roman"/>
          <w:sz w:val="28"/>
          <w:szCs w:val="28"/>
        </w:rPr>
        <w:t>2022-2023 учебный год</w:t>
      </w:r>
    </w:p>
    <w:p w:rsidR="00975790" w:rsidRDefault="00975790" w:rsidP="0097579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75790" w:rsidRDefault="00975790" w:rsidP="0097579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36D17" w:rsidRPr="00975790" w:rsidRDefault="00A36D17" w:rsidP="0097579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75790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</w:t>
      </w:r>
    </w:p>
    <w:p w:rsidR="00A36D17" w:rsidRPr="00975790" w:rsidRDefault="00A36D17" w:rsidP="00975790">
      <w:pPr>
        <w:pStyle w:val="Default"/>
        <w:contextualSpacing/>
        <w:jc w:val="both"/>
        <w:rPr>
          <w:sz w:val="28"/>
          <w:szCs w:val="28"/>
        </w:rPr>
      </w:pPr>
      <w:r w:rsidRPr="00975790">
        <w:rPr>
          <w:i/>
          <w:iCs/>
          <w:sz w:val="28"/>
          <w:szCs w:val="28"/>
        </w:rPr>
        <w:t xml:space="preserve">«Самое лучшее воспитание — это воспитание желаний. Можно бороться с желаниями ребенка, можно потакать его случайным прихотям. А можно воспитывать сами стремления, обогащать их. Создавать почву, на которой попросту не будут расти желания-сорняки. Помогать человеческой природе ребенка проявиться в её лучшем виде». </w:t>
      </w:r>
    </w:p>
    <w:p w:rsidR="00A36D17" w:rsidRPr="00975790" w:rsidRDefault="00A36D17" w:rsidP="00975790">
      <w:pPr>
        <w:pStyle w:val="Default"/>
        <w:contextualSpacing/>
        <w:jc w:val="both"/>
        <w:rPr>
          <w:sz w:val="28"/>
          <w:szCs w:val="28"/>
        </w:rPr>
      </w:pPr>
      <w:r w:rsidRPr="00975790">
        <w:rPr>
          <w:sz w:val="28"/>
          <w:szCs w:val="28"/>
        </w:rPr>
        <w:t xml:space="preserve">В.В. </w:t>
      </w:r>
      <w:proofErr w:type="spellStart"/>
      <w:r w:rsidRPr="00975790">
        <w:rPr>
          <w:sz w:val="28"/>
          <w:szCs w:val="28"/>
        </w:rPr>
        <w:t>Воскобович</w:t>
      </w:r>
      <w:proofErr w:type="spellEnd"/>
      <w:r w:rsidRPr="00975790">
        <w:rPr>
          <w:sz w:val="28"/>
          <w:szCs w:val="28"/>
        </w:rPr>
        <w:t xml:space="preserve"> </w:t>
      </w:r>
    </w:p>
    <w:p w:rsidR="00A36D17" w:rsidRPr="00975790" w:rsidRDefault="00A36D17" w:rsidP="00975790">
      <w:pPr>
        <w:pStyle w:val="Default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 xml:space="preserve">Сегодня воспитание детей дошкольного возраста основано на общении, игре, поисковой деятельности, сотрудничестве ребенка с взрослыми и сверстниками. Актуальность игры повышается и из-за перенасыщенности современного ребёнка информацией. Телевидение, видео, радио, интернет значительно увеличили и разнообразили поток получаемой детьми информации. Но эти источники представляют в основном материал для пассивного восприятия. Важной задачей обучения дошкольников становится развитие умений самостоятельной оценки и отбора получаемой информации. Развить подобное умение помогает игра. Именно в игровой деятельности лучше всего развивается восприятие, внимание, память, мышление и творческие способности. Актуальность развивающих технологий состоит в том, что они учат детей «мыслить», действовать «в уме», а это в свою очередь раскрепощает воображение, развивает творческие возможности и способности. </w:t>
      </w:r>
    </w:p>
    <w:p w:rsidR="00A36D17" w:rsidRPr="00975790" w:rsidRDefault="00A36D17" w:rsidP="00975790">
      <w:pPr>
        <w:pStyle w:val="Default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 xml:space="preserve">Обучение в форме игры должно быть интересным, занимательным, но не развлекательным. Возможно ли это? Организовать педагогический процесс так, чтобы ребёнок играл, развивался и обучался одновременно – задача достаточно сложная. Справиться с этой задачей нам поможет технология В.В. </w:t>
      </w:r>
      <w:proofErr w:type="spellStart"/>
      <w:r w:rsidRPr="00975790">
        <w:rPr>
          <w:sz w:val="28"/>
          <w:szCs w:val="28"/>
        </w:rPr>
        <w:t>Воскобовича</w:t>
      </w:r>
      <w:proofErr w:type="spellEnd"/>
      <w:r w:rsidRPr="00975790">
        <w:rPr>
          <w:sz w:val="28"/>
          <w:szCs w:val="28"/>
        </w:rPr>
        <w:t xml:space="preserve"> «Сказочные лабиринты игры», где связующую роль играет сказочная атмосфера в виде пособия «Фиолетовый лес». </w:t>
      </w:r>
    </w:p>
    <w:p w:rsidR="00A36D17" w:rsidRPr="00975790" w:rsidRDefault="00A36D17" w:rsidP="00975790">
      <w:pPr>
        <w:pStyle w:val="Default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 xml:space="preserve">«Сказочные лабиринты игры» - это форма взаимодействия взрослого и детей через игры и сказки. В сюжеты сказок вплетается система вопросов, задач, упражнений, заданий. Очень удобно - взрослый читает сказку, ребенок ее слушает и по ходу сюжета отвечает на вопросы, решает задачи, выполняет задания. </w:t>
      </w:r>
    </w:p>
    <w:p w:rsidR="00A36D17" w:rsidRPr="00975790" w:rsidRDefault="00A36D17" w:rsidP="00975790">
      <w:pPr>
        <w:pStyle w:val="Default"/>
        <w:contextualSpacing/>
        <w:rPr>
          <w:b/>
          <w:sz w:val="28"/>
          <w:szCs w:val="28"/>
        </w:rPr>
      </w:pPr>
      <w:r w:rsidRPr="00975790">
        <w:rPr>
          <w:b/>
          <w:sz w:val="28"/>
          <w:szCs w:val="28"/>
        </w:rPr>
        <w:t>Задачи для педагога:</w:t>
      </w:r>
    </w:p>
    <w:p w:rsidR="00F1530D" w:rsidRPr="00975790" w:rsidRDefault="00A36D17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975790">
        <w:rPr>
          <w:color w:val="000000"/>
          <w:sz w:val="28"/>
          <w:szCs w:val="28"/>
        </w:rPr>
        <w:t>Изучить методическую литературу по данной теме.</w:t>
      </w:r>
    </w:p>
    <w:p w:rsidR="00A36D17" w:rsidRPr="00975790" w:rsidRDefault="00A36D17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975790">
        <w:rPr>
          <w:color w:val="000000"/>
          <w:sz w:val="28"/>
          <w:szCs w:val="28"/>
        </w:rPr>
        <w:t xml:space="preserve">Использовать развивающие игры </w:t>
      </w:r>
      <w:proofErr w:type="spellStart"/>
      <w:r w:rsidRPr="00975790">
        <w:rPr>
          <w:color w:val="000000"/>
          <w:sz w:val="28"/>
          <w:szCs w:val="28"/>
        </w:rPr>
        <w:t>Воскобовича</w:t>
      </w:r>
      <w:proofErr w:type="spellEnd"/>
      <w:r w:rsidRPr="00975790">
        <w:rPr>
          <w:color w:val="000000"/>
          <w:sz w:val="28"/>
          <w:szCs w:val="28"/>
        </w:rPr>
        <w:t xml:space="preserve"> В.В. в работе с детьми.</w:t>
      </w:r>
    </w:p>
    <w:p w:rsidR="00A36D17" w:rsidRPr="00975790" w:rsidRDefault="00A36D17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975790">
        <w:rPr>
          <w:color w:val="000000"/>
          <w:sz w:val="28"/>
          <w:szCs w:val="28"/>
        </w:rPr>
        <w:t>Обогатить предметно-развивающую среду группы.</w:t>
      </w:r>
    </w:p>
    <w:p w:rsidR="005405CF" w:rsidRPr="00975790" w:rsidRDefault="00A36D17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975790">
        <w:rPr>
          <w:color w:val="000000"/>
          <w:sz w:val="28"/>
          <w:szCs w:val="28"/>
        </w:rPr>
        <w:t xml:space="preserve">Составить картотеку развивающих игр </w:t>
      </w:r>
      <w:proofErr w:type="spellStart"/>
      <w:r w:rsidRPr="00975790">
        <w:rPr>
          <w:color w:val="000000"/>
          <w:sz w:val="28"/>
          <w:szCs w:val="28"/>
        </w:rPr>
        <w:t>Воскобовича</w:t>
      </w:r>
      <w:proofErr w:type="spellEnd"/>
      <w:r w:rsidRPr="00975790">
        <w:rPr>
          <w:color w:val="000000"/>
          <w:sz w:val="28"/>
          <w:szCs w:val="28"/>
        </w:rPr>
        <w:t xml:space="preserve"> В.В.</w:t>
      </w:r>
    </w:p>
    <w:p w:rsidR="005405CF" w:rsidRPr="00975790" w:rsidRDefault="00F1530D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sz w:val="28"/>
          <w:szCs w:val="28"/>
        </w:rPr>
      </w:pPr>
      <w:r w:rsidRPr="00975790">
        <w:rPr>
          <w:b/>
          <w:sz w:val="28"/>
          <w:szCs w:val="28"/>
        </w:rPr>
        <w:t>Задачи для детей:</w:t>
      </w:r>
    </w:p>
    <w:p w:rsidR="005405CF" w:rsidRPr="00975790" w:rsidRDefault="00F1530D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>Поощрять у детей проявление самостоятельности, инициативности, стремления к самоорганизации в игровой и творческой видах деятельности. решения различных задач.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 xml:space="preserve"> </w:t>
      </w:r>
      <w:r w:rsidR="00F1530D" w:rsidRPr="00975790">
        <w:rPr>
          <w:sz w:val="28"/>
          <w:szCs w:val="28"/>
        </w:rPr>
        <w:t xml:space="preserve"> Обучать различным приема</w:t>
      </w:r>
      <w:r w:rsidRPr="00975790">
        <w:rPr>
          <w:sz w:val="28"/>
          <w:szCs w:val="28"/>
        </w:rPr>
        <w:t xml:space="preserve">м работы с игровыми пособиями </w:t>
      </w:r>
    </w:p>
    <w:p w:rsidR="005405CF" w:rsidRPr="00975790" w:rsidRDefault="00F1530D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>Развивать творческие способности и фантазии детей (возможность созд</w:t>
      </w:r>
      <w:r w:rsidR="005405CF" w:rsidRPr="00975790">
        <w:rPr>
          <w:sz w:val="28"/>
          <w:szCs w:val="28"/>
        </w:rPr>
        <w:t>авать оригинальные конструкции)</w:t>
      </w:r>
    </w:p>
    <w:p w:rsidR="00A36D17" w:rsidRPr="00975790" w:rsidRDefault="00F1530D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lastRenderedPageBreak/>
        <w:t>Воспитывать трудолюбие, добросовестное и ответственное отношение к выполняемой работе, умение сотрудничать с другими людьми (сверстниками и взрослым).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sz w:val="28"/>
          <w:szCs w:val="28"/>
        </w:rPr>
      </w:pPr>
      <w:r w:rsidRPr="00975790">
        <w:rPr>
          <w:b/>
          <w:sz w:val="28"/>
          <w:szCs w:val="28"/>
        </w:rPr>
        <w:t>Задачи для родителей: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>Вовлекать семьи в едино</w:t>
      </w:r>
      <w:r w:rsidRPr="00975790">
        <w:rPr>
          <w:sz w:val="28"/>
          <w:szCs w:val="28"/>
        </w:rPr>
        <w:t xml:space="preserve">е образовательное пространство 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 xml:space="preserve"> Изучать интерес</w:t>
      </w:r>
      <w:r w:rsidRPr="00975790">
        <w:rPr>
          <w:sz w:val="28"/>
          <w:szCs w:val="28"/>
        </w:rPr>
        <w:t xml:space="preserve">ы, мнения и запросы родителей 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 xml:space="preserve">Расширять средства и методы работы с родителями  </w:t>
      </w:r>
    </w:p>
    <w:p w:rsidR="00A36D17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>Привлекать родителей к активному участию в орга</w:t>
      </w:r>
      <w:r w:rsidRPr="00975790">
        <w:rPr>
          <w:sz w:val="28"/>
          <w:szCs w:val="28"/>
        </w:rPr>
        <w:t xml:space="preserve">низации, планировании </w:t>
      </w:r>
      <w:r w:rsidRPr="00975790">
        <w:rPr>
          <w:sz w:val="28"/>
          <w:szCs w:val="28"/>
        </w:rPr>
        <w:t>деятельности группы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sz w:val="28"/>
          <w:szCs w:val="28"/>
        </w:rPr>
      </w:pPr>
      <w:r w:rsidRPr="00975790">
        <w:rPr>
          <w:b/>
          <w:sz w:val="28"/>
          <w:szCs w:val="28"/>
        </w:rPr>
        <w:t>Ожидаемый результат: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>к концу года дети могут различать, называть геометрические фигуры, составлять плоскостные изображения по схемам и по замыслу; использовать приемы анализа, синтеза, сравнения, классификации, устанавливать закономерность; ориентироваться на плоскости и в пространстве; высказывать суждения, доказательства, объяснять свою позицию, выражать свое мнение.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sz w:val="28"/>
          <w:szCs w:val="28"/>
        </w:rPr>
      </w:pPr>
      <w:r w:rsidRPr="00975790">
        <w:rPr>
          <w:b/>
          <w:sz w:val="28"/>
          <w:szCs w:val="28"/>
        </w:rPr>
        <w:t>Формы работы с детьми и родителями: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i/>
          <w:iCs/>
          <w:color w:val="000000"/>
          <w:sz w:val="28"/>
          <w:szCs w:val="28"/>
        </w:rPr>
      </w:pPr>
      <w:r w:rsidRPr="005405CF">
        <w:rPr>
          <w:i/>
          <w:iCs/>
          <w:color w:val="000000"/>
          <w:sz w:val="28"/>
          <w:szCs w:val="28"/>
        </w:rPr>
        <w:t>Родители: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5405CF">
        <w:rPr>
          <w:color w:val="000000"/>
          <w:sz w:val="28"/>
          <w:szCs w:val="28"/>
        </w:rPr>
        <w:t>сотрудничество через консультации,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5405CF">
        <w:rPr>
          <w:color w:val="000000"/>
          <w:sz w:val="28"/>
          <w:szCs w:val="28"/>
        </w:rPr>
        <w:t>родительские собрания,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5405CF">
        <w:rPr>
          <w:color w:val="000000"/>
          <w:sz w:val="28"/>
          <w:szCs w:val="28"/>
        </w:rPr>
        <w:t>беседы,</w:t>
      </w:r>
    </w:p>
    <w:p w:rsidR="006A198D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i/>
          <w:iCs/>
          <w:color w:val="000000"/>
          <w:sz w:val="28"/>
          <w:szCs w:val="28"/>
        </w:rPr>
      </w:pPr>
      <w:r w:rsidRPr="005405CF">
        <w:rPr>
          <w:i/>
          <w:iCs/>
          <w:color w:val="000000"/>
          <w:sz w:val="28"/>
          <w:szCs w:val="28"/>
        </w:rPr>
        <w:t xml:space="preserve"> Дети:</w:t>
      </w:r>
    </w:p>
    <w:p w:rsidR="006A198D" w:rsidRPr="00975790" w:rsidRDefault="006A198D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6A198D">
        <w:rPr>
          <w:color w:val="000000"/>
          <w:sz w:val="28"/>
          <w:szCs w:val="28"/>
        </w:rPr>
        <w:t>беседы;</w:t>
      </w:r>
    </w:p>
    <w:p w:rsidR="006A198D" w:rsidRPr="00975790" w:rsidRDefault="006A198D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975790">
        <w:rPr>
          <w:color w:val="000000"/>
          <w:sz w:val="28"/>
          <w:szCs w:val="28"/>
        </w:rPr>
        <w:t>участие в конкурсах</w:t>
      </w:r>
    </w:p>
    <w:p w:rsidR="006A198D" w:rsidRPr="00975790" w:rsidRDefault="006A198D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6A198D">
        <w:rPr>
          <w:color w:val="000000"/>
          <w:sz w:val="28"/>
          <w:szCs w:val="28"/>
        </w:rPr>
        <w:t>дидактические игр</w:t>
      </w:r>
      <w:r w:rsidRPr="00975790">
        <w:rPr>
          <w:color w:val="000000"/>
          <w:sz w:val="28"/>
          <w:szCs w:val="28"/>
        </w:rPr>
        <w:t xml:space="preserve">ы с «Развивающими играми </w:t>
      </w:r>
      <w:proofErr w:type="spellStart"/>
      <w:r w:rsidRPr="00975790">
        <w:rPr>
          <w:color w:val="000000"/>
          <w:sz w:val="28"/>
          <w:szCs w:val="28"/>
        </w:rPr>
        <w:t>В.В.Воскобовича</w:t>
      </w:r>
      <w:proofErr w:type="spellEnd"/>
      <w:r w:rsidRPr="00975790">
        <w:rPr>
          <w:color w:val="000000"/>
          <w:sz w:val="28"/>
          <w:szCs w:val="28"/>
        </w:rPr>
        <w:t>»</w:t>
      </w:r>
      <w:r w:rsidRPr="006A198D">
        <w:rPr>
          <w:color w:val="000000"/>
          <w:sz w:val="28"/>
          <w:szCs w:val="28"/>
        </w:rPr>
        <w:t>;</w:t>
      </w:r>
    </w:p>
    <w:p w:rsidR="006A198D" w:rsidRPr="00975790" w:rsidRDefault="006A198D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975790">
        <w:rPr>
          <w:color w:val="000000"/>
          <w:sz w:val="28"/>
          <w:szCs w:val="28"/>
        </w:rPr>
        <w:t xml:space="preserve">проведение </w:t>
      </w:r>
      <w:proofErr w:type="spellStart"/>
      <w:r w:rsidRPr="00975790">
        <w:rPr>
          <w:color w:val="000000"/>
          <w:sz w:val="28"/>
          <w:szCs w:val="28"/>
        </w:rPr>
        <w:t>квест</w:t>
      </w:r>
      <w:proofErr w:type="spellEnd"/>
      <w:r w:rsidRPr="00975790">
        <w:rPr>
          <w:color w:val="000000"/>
          <w:sz w:val="28"/>
          <w:szCs w:val="28"/>
        </w:rPr>
        <w:t xml:space="preserve">-игр с играми </w:t>
      </w:r>
      <w:proofErr w:type="spellStart"/>
      <w:r w:rsidRPr="00975790">
        <w:rPr>
          <w:color w:val="000000"/>
          <w:sz w:val="28"/>
          <w:szCs w:val="28"/>
        </w:rPr>
        <w:t>В.В.Воскобовича</w:t>
      </w:r>
      <w:proofErr w:type="spellEnd"/>
    </w:p>
    <w:p w:rsidR="006A198D" w:rsidRPr="00975790" w:rsidRDefault="006A198D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975790">
        <w:rPr>
          <w:color w:val="000000"/>
          <w:sz w:val="28"/>
          <w:szCs w:val="28"/>
        </w:rPr>
        <w:t>чтение сказочных историй</w:t>
      </w:r>
    </w:p>
    <w:p w:rsidR="006A198D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bCs/>
          <w:color w:val="000000"/>
          <w:sz w:val="28"/>
          <w:szCs w:val="28"/>
        </w:rPr>
      </w:pPr>
      <w:r w:rsidRPr="005405CF">
        <w:rPr>
          <w:b/>
          <w:bCs/>
          <w:color w:val="000000"/>
          <w:sz w:val="28"/>
          <w:szCs w:val="28"/>
        </w:rPr>
        <w:t>Методы работы:</w:t>
      </w:r>
    </w:p>
    <w:p w:rsidR="006A198D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5405CF">
        <w:rPr>
          <w:color w:val="000000"/>
          <w:sz w:val="28"/>
          <w:szCs w:val="28"/>
        </w:rPr>
        <w:t>словесные;</w:t>
      </w:r>
    </w:p>
    <w:p w:rsidR="006A198D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5405CF">
        <w:rPr>
          <w:color w:val="000000"/>
          <w:sz w:val="28"/>
          <w:szCs w:val="28"/>
        </w:rPr>
        <w:t>наглядные;</w:t>
      </w:r>
    </w:p>
    <w:p w:rsidR="006A198D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5405CF">
        <w:rPr>
          <w:color w:val="000000"/>
          <w:sz w:val="28"/>
          <w:szCs w:val="28"/>
        </w:rPr>
        <w:t>практические;</w:t>
      </w:r>
    </w:p>
    <w:p w:rsidR="005405CF" w:rsidRPr="00975790" w:rsidRDefault="005405CF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5405CF">
        <w:rPr>
          <w:color w:val="000000"/>
          <w:sz w:val="28"/>
          <w:szCs w:val="28"/>
        </w:rPr>
        <w:t>игровые.</w:t>
      </w:r>
    </w:p>
    <w:p w:rsidR="0091505E" w:rsidRPr="00975790" w:rsidRDefault="006A198D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color w:val="000000"/>
          <w:sz w:val="28"/>
          <w:szCs w:val="28"/>
        </w:rPr>
      </w:pPr>
      <w:r w:rsidRPr="00975790">
        <w:rPr>
          <w:b/>
          <w:color w:val="000000"/>
          <w:sz w:val="28"/>
          <w:szCs w:val="28"/>
        </w:rPr>
        <w:t>Принципы:</w:t>
      </w:r>
    </w:p>
    <w:p w:rsidR="0091505E" w:rsidRPr="00975790" w:rsidRDefault="0091505E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 xml:space="preserve">общее развитие с учетом индивидуальных возможностей и способностей; систематичность и последовательность; </w:t>
      </w:r>
    </w:p>
    <w:p w:rsidR="0091505E" w:rsidRPr="00975790" w:rsidRDefault="0091505E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 xml:space="preserve">доступность и достаточность; </w:t>
      </w:r>
    </w:p>
    <w:p w:rsidR="0091505E" w:rsidRPr="00975790" w:rsidRDefault="0091505E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 xml:space="preserve">наглядность; </w:t>
      </w:r>
    </w:p>
    <w:p w:rsidR="0091505E" w:rsidRPr="00975790" w:rsidRDefault="0091505E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 xml:space="preserve">взаимосвязь с окружающим миром; </w:t>
      </w:r>
    </w:p>
    <w:p w:rsidR="0091505E" w:rsidRPr="00975790" w:rsidRDefault="0091505E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975790">
        <w:rPr>
          <w:sz w:val="28"/>
          <w:szCs w:val="28"/>
        </w:rPr>
        <w:t xml:space="preserve">развитие личностных компетенций; </w:t>
      </w:r>
    </w:p>
    <w:p w:rsidR="0091505E" w:rsidRPr="00975790" w:rsidRDefault="0091505E" w:rsidP="00975790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975790">
        <w:rPr>
          <w:sz w:val="28"/>
          <w:szCs w:val="28"/>
        </w:rPr>
        <w:t xml:space="preserve">поддержка и сохранение здоровья; </w:t>
      </w:r>
    </w:p>
    <w:p w:rsidR="006A198D" w:rsidRPr="00975790" w:rsidRDefault="006A198D" w:rsidP="00975790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color w:val="111111"/>
          <w:sz w:val="28"/>
          <w:szCs w:val="28"/>
        </w:rPr>
      </w:pPr>
      <w:r w:rsidRPr="00975790">
        <w:rPr>
          <w:b/>
          <w:color w:val="111111"/>
          <w:sz w:val="28"/>
          <w:szCs w:val="28"/>
        </w:rPr>
        <w:t>Этапы работы:</w:t>
      </w:r>
    </w:p>
    <w:p w:rsidR="006A198D" w:rsidRPr="00975790" w:rsidRDefault="006A198D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90">
        <w:rPr>
          <w:rFonts w:ascii="Times New Roman" w:hAnsi="Times New Roman" w:cs="Times New Roman"/>
          <w:bCs/>
          <w:sz w:val="28"/>
          <w:szCs w:val="28"/>
        </w:rPr>
        <w:t xml:space="preserve">1 этап – информационно-аналитический (сбор научной и учебно-методической литературы); </w:t>
      </w:r>
    </w:p>
    <w:p w:rsidR="006A198D" w:rsidRPr="00975790" w:rsidRDefault="006A198D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90">
        <w:rPr>
          <w:rFonts w:ascii="Times New Roman" w:hAnsi="Times New Roman" w:cs="Times New Roman"/>
          <w:bCs/>
          <w:sz w:val="28"/>
          <w:szCs w:val="28"/>
        </w:rPr>
        <w:t>2 этап – составление перспективного плана работы на учебный год;</w:t>
      </w:r>
    </w:p>
    <w:p w:rsidR="006A198D" w:rsidRPr="00975790" w:rsidRDefault="006A198D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90">
        <w:rPr>
          <w:rFonts w:ascii="Times New Roman" w:hAnsi="Times New Roman" w:cs="Times New Roman"/>
          <w:bCs/>
          <w:sz w:val="28"/>
          <w:szCs w:val="28"/>
        </w:rPr>
        <w:t>3 этап – практический;</w:t>
      </w:r>
    </w:p>
    <w:p w:rsidR="006A198D" w:rsidRPr="00975790" w:rsidRDefault="006A198D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9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 этап - подведение итогов. </w:t>
      </w:r>
    </w:p>
    <w:p w:rsidR="0091505E" w:rsidRPr="00975790" w:rsidRDefault="0091505E" w:rsidP="00975790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5790">
        <w:rPr>
          <w:rFonts w:ascii="Times New Roman" w:hAnsi="Times New Roman" w:cs="Times New Roman"/>
          <w:b/>
          <w:bCs/>
          <w:sz w:val="28"/>
          <w:szCs w:val="28"/>
        </w:rPr>
        <w:t xml:space="preserve">Помесячный план методической работы воспитателя по теме «Развивающие игры </w:t>
      </w:r>
      <w:proofErr w:type="spellStart"/>
      <w:r w:rsidRPr="00975790">
        <w:rPr>
          <w:rFonts w:ascii="Times New Roman" w:hAnsi="Times New Roman" w:cs="Times New Roman"/>
          <w:b/>
          <w:bCs/>
          <w:sz w:val="28"/>
          <w:szCs w:val="28"/>
        </w:rPr>
        <w:t>Воскобовича</w:t>
      </w:r>
      <w:proofErr w:type="spellEnd"/>
      <w:r w:rsidRPr="0097579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1505E" w:rsidRPr="00975790" w:rsidRDefault="0091505E" w:rsidP="00975790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5790">
        <w:rPr>
          <w:rFonts w:ascii="Times New Roman" w:hAnsi="Times New Roman" w:cs="Times New Roman"/>
          <w:b/>
          <w:bCs/>
          <w:sz w:val="28"/>
          <w:szCs w:val="28"/>
        </w:rPr>
        <w:t>1 этап (сентябрь)</w:t>
      </w:r>
    </w:p>
    <w:p w:rsidR="0091505E" w:rsidRPr="00975790" w:rsidRDefault="0091505E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90">
        <w:rPr>
          <w:rFonts w:ascii="Times New Roman" w:hAnsi="Times New Roman" w:cs="Times New Roman"/>
          <w:bCs/>
          <w:sz w:val="28"/>
          <w:szCs w:val="28"/>
        </w:rPr>
        <w:t xml:space="preserve">- Изучение методической литературы по теме </w:t>
      </w:r>
      <w:r w:rsidRPr="00975790">
        <w:rPr>
          <w:rFonts w:ascii="Times New Roman" w:hAnsi="Times New Roman" w:cs="Times New Roman"/>
          <w:sz w:val="28"/>
          <w:szCs w:val="28"/>
        </w:rPr>
        <w:t xml:space="preserve">«Волшебные игры В.В. </w:t>
      </w:r>
      <w:proofErr w:type="spellStart"/>
      <w:r w:rsidRPr="00975790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 w:rsidRPr="00975790">
        <w:rPr>
          <w:rFonts w:ascii="Times New Roman" w:hAnsi="Times New Roman" w:cs="Times New Roman"/>
          <w:sz w:val="28"/>
          <w:szCs w:val="28"/>
        </w:rPr>
        <w:t xml:space="preserve">» для старшей группы.  </w:t>
      </w:r>
    </w:p>
    <w:p w:rsidR="0091505E" w:rsidRPr="00975790" w:rsidRDefault="0091505E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90">
        <w:rPr>
          <w:rFonts w:ascii="Times New Roman" w:hAnsi="Times New Roman" w:cs="Times New Roman"/>
          <w:bCs/>
          <w:sz w:val="28"/>
          <w:szCs w:val="28"/>
        </w:rPr>
        <w:t>- ознакомление с материалом по теме в сети Интернет;</w:t>
      </w:r>
    </w:p>
    <w:p w:rsidR="0091505E" w:rsidRPr="00975790" w:rsidRDefault="0091505E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90">
        <w:rPr>
          <w:rFonts w:ascii="Times New Roman" w:hAnsi="Times New Roman" w:cs="Times New Roman"/>
          <w:bCs/>
          <w:sz w:val="28"/>
          <w:szCs w:val="28"/>
        </w:rPr>
        <w:t>- обобщение материала.</w:t>
      </w:r>
    </w:p>
    <w:p w:rsidR="0091505E" w:rsidRPr="00975790" w:rsidRDefault="0091505E" w:rsidP="00975790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5790">
        <w:rPr>
          <w:rFonts w:ascii="Times New Roman" w:hAnsi="Times New Roman" w:cs="Times New Roman"/>
          <w:b/>
          <w:bCs/>
          <w:sz w:val="28"/>
          <w:szCs w:val="28"/>
        </w:rPr>
        <w:t>2 этап (сентябрь)</w:t>
      </w:r>
    </w:p>
    <w:p w:rsidR="00975790" w:rsidRPr="00975790" w:rsidRDefault="0091505E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90">
        <w:rPr>
          <w:rFonts w:ascii="Times New Roman" w:hAnsi="Times New Roman" w:cs="Times New Roman"/>
          <w:bCs/>
          <w:sz w:val="28"/>
          <w:szCs w:val="28"/>
        </w:rPr>
        <w:t xml:space="preserve"> -разработка консультаций, опросов, буклетов, анкетирования для родителей;</w:t>
      </w:r>
    </w:p>
    <w:p w:rsidR="0091505E" w:rsidRPr="00975790" w:rsidRDefault="0091505E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90">
        <w:rPr>
          <w:rFonts w:ascii="Times New Roman" w:hAnsi="Times New Roman" w:cs="Times New Roman"/>
          <w:bCs/>
          <w:sz w:val="28"/>
          <w:szCs w:val="28"/>
        </w:rPr>
        <w:t xml:space="preserve">-разработка перспективного планирования работы с дошкольниками по теме </w:t>
      </w:r>
      <w:r w:rsidRPr="00975790">
        <w:rPr>
          <w:rFonts w:ascii="Times New Roman" w:hAnsi="Times New Roman" w:cs="Times New Roman"/>
          <w:sz w:val="28"/>
          <w:szCs w:val="28"/>
        </w:rPr>
        <w:t>«Волшебные игры В.В.</w:t>
      </w:r>
      <w:r w:rsidR="00AF3DE3" w:rsidRPr="009757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3DE3" w:rsidRPr="00975790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proofErr w:type="gramStart"/>
      <w:r w:rsidR="00AF3DE3" w:rsidRPr="00975790">
        <w:rPr>
          <w:rFonts w:ascii="Times New Roman" w:hAnsi="Times New Roman" w:cs="Times New Roman"/>
          <w:sz w:val="28"/>
          <w:szCs w:val="28"/>
        </w:rPr>
        <w:t xml:space="preserve">» </w:t>
      </w:r>
      <w:r w:rsidRPr="00975790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91505E" w:rsidRPr="00975790" w:rsidRDefault="0091505E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790">
        <w:rPr>
          <w:rFonts w:ascii="Times New Roman" w:hAnsi="Times New Roman" w:cs="Times New Roman"/>
          <w:bCs/>
          <w:sz w:val="28"/>
          <w:szCs w:val="28"/>
        </w:rPr>
        <w:t>- разработка плана пополнения развивающей предметно-пространственной среды в группе по теме.</w:t>
      </w:r>
    </w:p>
    <w:p w:rsidR="0091505E" w:rsidRPr="00975790" w:rsidRDefault="0091505E" w:rsidP="00975790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5790">
        <w:rPr>
          <w:rFonts w:ascii="Times New Roman" w:hAnsi="Times New Roman" w:cs="Times New Roman"/>
          <w:b/>
          <w:bCs/>
          <w:sz w:val="28"/>
          <w:szCs w:val="28"/>
        </w:rPr>
        <w:t>3 этап (практический)</w:t>
      </w:r>
    </w:p>
    <w:p w:rsidR="00975790" w:rsidRPr="00975790" w:rsidRDefault="00975790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189"/>
        <w:gridCol w:w="2762"/>
        <w:gridCol w:w="2975"/>
        <w:gridCol w:w="2419"/>
      </w:tblGrid>
      <w:tr w:rsidR="00AF3DE3" w:rsidRPr="00975790" w:rsidTr="00975790">
        <w:tc>
          <w:tcPr>
            <w:tcW w:w="1163" w:type="dxa"/>
          </w:tcPr>
          <w:p w:rsidR="00AF3DE3" w:rsidRPr="00975790" w:rsidRDefault="00AF3DE3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месяц</w:t>
            </w:r>
          </w:p>
        </w:tc>
        <w:tc>
          <w:tcPr>
            <w:tcW w:w="2822" w:type="dxa"/>
          </w:tcPr>
          <w:p w:rsidR="00AF3DE3" w:rsidRPr="00975790" w:rsidRDefault="00AF3DE3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воспитателя</w:t>
            </w:r>
          </w:p>
        </w:tc>
        <w:tc>
          <w:tcPr>
            <w:tcW w:w="3031" w:type="dxa"/>
          </w:tcPr>
          <w:p w:rsidR="00AF3DE3" w:rsidRPr="00975790" w:rsidRDefault="00AF3DE3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детьми</w:t>
            </w:r>
          </w:p>
        </w:tc>
        <w:tc>
          <w:tcPr>
            <w:tcW w:w="2329" w:type="dxa"/>
          </w:tcPr>
          <w:p w:rsidR="00AF3DE3" w:rsidRPr="00975790" w:rsidRDefault="00AF3DE3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Работа с родителями </w:t>
            </w:r>
          </w:p>
        </w:tc>
      </w:tr>
      <w:tr w:rsidR="00AF3DE3" w:rsidRPr="00975790" w:rsidTr="00975790">
        <w:tc>
          <w:tcPr>
            <w:tcW w:w="1163" w:type="dxa"/>
          </w:tcPr>
          <w:p w:rsidR="00AF3DE3" w:rsidRPr="00975790" w:rsidRDefault="00AF3DE3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октябрь</w:t>
            </w:r>
          </w:p>
        </w:tc>
        <w:tc>
          <w:tcPr>
            <w:tcW w:w="2822" w:type="dxa"/>
          </w:tcPr>
          <w:p w:rsidR="00AF3DE3" w:rsidRPr="00975790" w:rsidRDefault="00975790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Участие в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вебинаре</w:t>
            </w:r>
            <w:proofErr w:type="spellEnd"/>
          </w:p>
          <w:p w:rsidR="00CE4228" w:rsidRPr="00975790" w:rsidRDefault="00CE4228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Родительское собрание с мастер-классом</w:t>
            </w:r>
          </w:p>
        </w:tc>
        <w:tc>
          <w:tcPr>
            <w:tcW w:w="3031" w:type="dxa"/>
          </w:tcPr>
          <w:p w:rsidR="00AF3DE3" w:rsidRPr="00975790" w:rsidRDefault="00AF3DE3" w:rsidP="0097579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Игровизор</w:t>
            </w:r>
            <w:proofErr w:type="spellEnd"/>
            <w:r w:rsidRPr="0097579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F3DE3" w:rsidRPr="00975790" w:rsidRDefault="00AF3DE3" w:rsidP="0097579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Цель: координация движения, абстрактное мышление, воображение.</w:t>
            </w:r>
          </w:p>
          <w:p w:rsidR="00AF3DE3" w:rsidRPr="00975790" w:rsidRDefault="00AF3DE3" w:rsidP="00975790">
            <w:pPr>
              <w:spacing w:after="16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Геовизор</w:t>
            </w:r>
            <w:proofErr w:type="spellEnd"/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F3DE3" w:rsidRPr="00975790" w:rsidRDefault="00AF3DE3" w:rsidP="0097579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Цель: освоение таких понятий, как пространственные отношения, система координат, количественный счет, деление целого на части, симметрия; научится решать логико-математические задачи; умение ориентироваться в форме и размере геометрических фигур, пространственных отношениях;</w:t>
            </w:r>
          </w:p>
          <w:p w:rsidR="00AF3DE3" w:rsidRPr="00975790" w:rsidRDefault="00AF3DE3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29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Папка-передвижка «</w:t>
            </w:r>
            <w:r w:rsid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Развивающие игры </w:t>
            </w:r>
            <w:proofErr w:type="spellStart"/>
            <w:r w:rsidR="00975790">
              <w:rPr>
                <w:rFonts w:ascii="Times New Roman" w:hAnsi="Times New Roman" w:cs="Times New Roman"/>
                <w:bCs/>
                <w:sz w:val="28"/>
                <w:szCs w:val="28"/>
              </w:rPr>
              <w:t>В.В.Воскобовича</w:t>
            </w:r>
            <w:proofErr w:type="spellEnd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AF3DE3" w:rsidRPr="00975790" w:rsidTr="00975790">
        <w:tc>
          <w:tcPr>
            <w:tcW w:w="1163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ноябрь</w:t>
            </w:r>
          </w:p>
        </w:tc>
        <w:tc>
          <w:tcPr>
            <w:tcW w:w="2822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Участие в конкурсе «Методический </w:t>
            </w:r>
            <w:proofErr w:type="spellStart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видеосундучок</w:t>
            </w:r>
            <w:proofErr w:type="spellEnd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031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-игра «День народного единства</w:t>
            </w:r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329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Папка-передвижка «</w:t>
            </w:r>
            <w:r w:rsid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Развивающие </w:t>
            </w:r>
            <w:r w:rsidR="009757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игры </w:t>
            </w:r>
            <w:proofErr w:type="spellStart"/>
            <w:r w:rsidR="00975790">
              <w:rPr>
                <w:rFonts w:ascii="Times New Roman" w:hAnsi="Times New Roman" w:cs="Times New Roman"/>
                <w:bCs/>
                <w:sz w:val="28"/>
                <w:szCs w:val="28"/>
              </w:rPr>
              <w:t>Воскобовича</w:t>
            </w:r>
            <w:proofErr w:type="spellEnd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(продолжение)</w:t>
            </w:r>
          </w:p>
          <w:p w:rsidR="00A60E69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Развлечение «Мама-солнышко моё»</w:t>
            </w:r>
          </w:p>
        </w:tc>
      </w:tr>
      <w:tr w:rsidR="00AF3DE3" w:rsidRPr="00975790" w:rsidTr="00975790">
        <w:tc>
          <w:tcPr>
            <w:tcW w:w="1163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822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схем к игре «Прозрачный квадрат»</w:t>
            </w:r>
          </w:p>
        </w:tc>
        <w:tc>
          <w:tcPr>
            <w:tcW w:w="3031" w:type="dxa"/>
          </w:tcPr>
          <w:p w:rsidR="00A60E69" w:rsidRPr="00975790" w:rsidRDefault="00A60E69" w:rsidP="0097579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sz w:val="28"/>
                <w:szCs w:val="28"/>
              </w:rPr>
              <w:t xml:space="preserve"> «Шнур-малыш</w:t>
            </w:r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A60E69" w:rsidRPr="00975790" w:rsidRDefault="00A60E69" w:rsidP="009757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Цель: рисование контура по точкам координатной сетки.</w:t>
            </w:r>
          </w:p>
          <w:p w:rsidR="00A60E69" w:rsidRPr="00975790" w:rsidRDefault="00975790" w:rsidP="0097579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«Прозрачный квадрат</w:t>
            </w:r>
            <w:r w:rsidR="00A60E69" w:rsidRPr="0097579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AF3DE3" w:rsidRPr="00975790" w:rsidRDefault="00975790" w:rsidP="00975790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составление предмета по загадке</w:t>
            </w:r>
          </w:p>
        </w:tc>
        <w:tc>
          <w:tcPr>
            <w:tcW w:w="2329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Игробатл</w:t>
            </w:r>
            <w:proofErr w:type="spellEnd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«Новый год спешит по планете»</w:t>
            </w:r>
          </w:p>
        </w:tc>
      </w:tr>
      <w:tr w:rsidR="00AF3DE3" w:rsidRPr="00975790" w:rsidTr="00975790">
        <w:tc>
          <w:tcPr>
            <w:tcW w:w="1163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январь</w:t>
            </w:r>
          </w:p>
        </w:tc>
        <w:tc>
          <w:tcPr>
            <w:tcW w:w="2822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Участие в </w:t>
            </w:r>
            <w:proofErr w:type="spellStart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вебинаре</w:t>
            </w:r>
            <w:proofErr w:type="spellEnd"/>
          </w:p>
        </w:tc>
        <w:tc>
          <w:tcPr>
            <w:tcW w:w="3031" w:type="dxa"/>
          </w:tcPr>
          <w:p w:rsidR="00A60E69" w:rsidRPr="00975790" w:rsidRDefault="00A60E69" w:rsidP="0097579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«Волшебная восьмерка».</w:t>
            </w:r>
          </w:p>
          <w:p w:rsidR="00A60E69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sz w:val="28"/>
                <w:szCs w:val="28"/>
              </w:rPr>
              <w:t>Цель: составление цифр из палочек по модели и схеме, понимание алгоритма расположения частей на игровом поле.</w:t>
            </w:r>
          </w:p>
          <w:p w:rsidR="00AF3DE3" w:rsidRPr="00975790" w:rsidRDefault="00AF3DE3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29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Фотоколлаж «Учимся играя»</w:t>
            </w:r>
          </w:p>
        </w:tc>
      </w:tr>
      <w:tr w:rsidR="00AF3DE3" w:rsidRPr="00975790" w:rsidTr="00975790">
        <w:tc>
          <w:tcPr>
            <w:tcW w:w="1163" w:type="dxa"/>
          </w:tcPr>
          <w:p w:rsidR="00AF3DE3" w:rsidRPr="00975790" w:rsidRDefault="00975790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фев</w:t>
            </w:r>
            <w:r w:rsidR="00A60E69"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раль</w:t>
            </w:r>
          </w:p>
        </w:tc>
        <w:tc>
          <w:tcPr>
            <w:tcW w:w="2822" w:type="dxa"/>
          </w:tcPr>
          <w:p w:rsidR="00AF3DE3" w:rsidRPr="00975790" w:rsidRDefault="00A60E69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Участие в конкурсе</w:t>
            </w:r>
          </w:p>
        </w:tc>
        <w:tc>
          <w:tcPr>
            <w:tcW w:w="3031" w:type="dxa"/>
          </w:tcPr>
          <w:p w:rsidR="00CE4228" w:rsidRPr="00975790" w:rsidRDefault="00CE4228" w:rsidP="00975790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«Чудо-цветик».</w:t>
            </w:r>
          </w:p>
          <w:p w:rsidR="00CE4228" w:rsidRPr="00975790" w:rsidRDefault="00CE4228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Цель: составление целого из разного количества частей, определение состава числа «восемь» из меньших чисел, изменение геометрической фигуры в предметный силуэт.</w:t>
            </w:r>
          </w:p>
          <w:p w:rsidR="00AF3DE3" w:rsidRPr="00975790" w:rsidRDefault="00AF3DE3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29" w:type="dxa"/>
          </w:tcPr>
          <w:p w:rsidR="00AF3DE3" w:rsidRPr="00975790" w:rsidRDefault="00CE4228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Консультация «Играем дома»</w:t>
            </w:r>
          </w:p>
        </w:tc>
      </w:tr>
      <w:tr w:rsidR="00AF3DE3" w:rsidRPr="00975790" w:rsidTr="00975790">
        <w:tc>
          <w:tcPr>
            <w:tcW w:w="1163" w:type="dxa"/>
          </w:tcPr>
          <w:p w:rsidR="00AF3DE3" w:rsidRPr="00975790" w:rsidRDefault="00CE4228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март</w:t>
            </w:r>
          </w:p>
        </w:tc>
        <w:tc>
          <w:tcPr>
            <w:tcW w:w="2822" w:type="dxa"/>
          </w:tcPr>
          <w:p w:rsidR="00AF3DE3" w:rsidRPr="00975790" w:rsidRDefault="00CE4228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По</w:t>
            </w:r>
            <w:r w:rsid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полнение дидактическими играми </w:t>
            </w: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развивающие игры </w:t>
            </w:r>
            <w:proofErr w:type="spellStart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Воскобовича</w:t>
            </w:r>
            <w:proofErr w:type="spellEnd"/>
          </w:p>
        </w:tc>
        <w:tc>
          <w:tcPr>
            <w:tcW w:w="3031" w:type="dxa"/>
          </w:tcPr>
          <w:p w:rsidR="00AF3DE3" w:rsidRDefault="00CE4228" w:rsidP="00975790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«Фиолетовый лес»</w:t>
            </w:r>
          </w:p>
          <w:p w:rsidR="00975790" w:rsidRPr="00975790" w:rsidRDefault="00975790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Цель: учить составлять рассказ с заданиями</w:t>
            </w:r>
          </w:p>
        </w:tc>
        <w:tc>
          <w:tcPr>
            <w:tcW w:w="2329" w:type="dxa"/>
          </w:tcPr>
          <w:p w:rsidR="00975790" w:rsidRDefault="00CE4228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Анкетирование </w:t>
            </w:r>
          </w:p>
          <w:p w:rsidR="00AF3DE3" w:rsidRPr="00975790" w:rsidRDefault="00CE4228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«Что Вы знаете о играх </w:t>
            </w:r>
            <w:proofErr w:type="spellStart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Воскобовича</w:t>
            </w:r>
            <w:proofErr w:type="spellEnd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AF3DE3" w:rsidRPr="00975790" w:rsidTr="00975790">
        <w:tc>
          <w:tcPr>
            <w:tcW w:w="1163" w:type="dxa"/>
          </w:tcPr>
          <w:p w:rsidR="00AF3DE3" w:rsidRPr="00975790" w:rsidRDefault="00CE4228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апрель</w:t>
            </w:r>
          </w:p>
        </w:tc>
        <w:tc>
          <w:tcPr>
            <w:tcW w:w="2822" w:type="dxa"/>
          </w:tcPr>
          <w:p w:rsidR="00AF3DE3" w:rsidRPr="00975790" w:rsidRDefault="00CE4228" w:rsidP="00850D23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Родительское собрание с презентацией «Отчет кружка на учебный год»</w:t>
            </w:r>
          </w:p>
        </w:tc>
        <w:tc>
          <w:tcPr>
            <w:tcW w:w="3031" w:type="dxa"/>
          </w:tcPr>
          <w:p w:rsidR="00CE4228" w:rsidRPr="00975790" w:rsidRDefault="00CE4228" w:rsidP="00850D23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«Разноцветные верёвочки»</w:t>
            </w:r>
          </w:p>
          <w:p w:rsidR="00CE4228" w:rsidRPr="00975790" w:rsidRDefault="00CE4228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Цель: научить составлять при помощи разноцветных верёвочек </w:t>
            </w:r>
            <w:proofErr w:type="spellStart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верёвочкины</w:t>
            </w:r>
            <w:proofErr w:type="spellEnd"/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сказки по цифры и буквы</w:t>
            </w:r>
          </w:p>
        </w:tc>
        <w:tc>
          <w:tcPr>
            <w:tcW w:w="2329" w:type="dxa"/>
          </w:tcPr>
          <w:p w:rsidR="00AF3DE3" w:rsidRPr="00975790" w:rsidRDefault="00850D23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Фотоотчёт на сайт и в группу «В Контакте»</w:t>
            </w:r>
          </w:p>
        </w:tc>
      </w:tr>
      <w:tr w:rsidR="00AF3DE3" w:rsidRPr="00975790" w:rsidTr="00975790">
        <w:tc>
          <w:tcPr>
            <w:tcW w:w="1163" w:type="dxa"/>
          </w:tcPr>
          <w:p w:rsidR="00AF3DE3" w:rsidRPr="00975790" w:rsidRDefault="00CE4228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822" w:type="dxa"/>
          </w:tcPr>
          <w:p w:rsidR="00AF3DE3" w:rsidRPr="00975790" w:rsidRDefault="00CE4228" w:rsidP="00975790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Подведение итогов, предоставление наработанных материалов</w:t>
            </w:r>
          </w:p>
        </w:tc>
        <w:tc>
          <w:tcPr>
            <w:tcW w:w="3031" w:type="dxa"/>
          </w:tcPr>
          <w:p w:rsidR="00AF3DE3" w:rsidRPr="00975790" w:rsidRDefault="00CE4228" w:rsidP="00850D23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Развле</w:t>
            </w:r>
            <w:r w:rsidR="00850D2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чение </w:t>
            </w: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850D23">
              <w:rPr>
                <w:rFonts w:ascii="Times New Roman" w:hAnsi="Times New Roman" w:cs="Times New Roman"/>
                <w:bCs/>
                <w:sz w:val="28"/>
                <w:szCs w:val="28"/>
              </w:rPr>
              <w:t>День имен</w:t>
            </w: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ин</w:t>
            </w:r>
            <w:r w:rsidR="00850D23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975790">
              <w:rPr>
                <w:rFonts w:ascii="Times New Roman" w:hAnsi="Times New Roman" w:cs="Times New Roman"/>
                <w:bCs/>
                <w:sz w:val="28"/>
                <w:szCs w:val="28"/>
              </w:rPr>
              <w:t>ика»</w:t>
            </w:r>
          </w:p>
        </w:tc>
        <w:tc>
          <w:tcPr>
            <w:tcW w:w="2329" w:type="dxa"/>
          </w:tcPr>
          <w:p w:rsidR="00AF3DE3" w:rsidRPr="00975790" w:rsidRDefault="00850D23" w:rsidP="00850D23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Познакомить с итогами диагностики</w:t>
            </w:r>
          </w:p>
        </w:tc>
      </w:tr>
    </w:tbl>
    <w:p w:rsidR="00AF3DE3" w:rsidRPr="00975790" w:rsidRDefault="00AF3DE3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1505E" w:rsidRPr="00975790" w:rsidRDefault="0091505E" w:rsidP="00975790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1505E" w:rsidRPr="00850D23" w:rsidRDefault="0091505E" w:rsidP="0097579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50D23">
        <w:rPr>
          <w:rFonts w:ascii="Times New Roman" w:hAnsi="Times New Roman" w:cs="Times New Roman"/>
          <w:b/>
          <w:sz w:val="28"/>
          <w:szCs w:val="28"/>
        </w:rPr>
        <w:t>Изучение литературы по теме:</w:t>
      </w:r>
    </w:p>
    <w:p w:rsidR="0091505E" w:rsidRPr="00975790" w:rsidRDefault="0091505E" w:rsidP="00975790">
      <w:pPr>
        <w:pStyle w:val="a5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5790">
        <w:rPr>
          <w:rFonts w:ascii="Times New Roman" w:hAnsi="Times New Roman" w:cs="Times New Roman"/>
          <w:sz w:val="28"/>
          <w:szCs w:val="28"/>
        </w:rPr>
        <w:t>Воскобович</w:t>
      </w:r>
      <w:proofErr w:type="spellEnd"/>
      <w:r w:rsidRPr="00975790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Pr="00975790">
        <w:rPr>
          <w:rFonts w:ascii="Times New Roman" w:hAnsi="Times New Roman" w:cs="Times New Roman"/>
          <w:sz w:val="28"/>
          <w:szCs w:val="28"/>
        </w:rPr>
        <w:t>Харько</w:t>
      </w:r>
      <w:proofErr w:type="spellEnd"/>
      <w:r w:rsidRPr="00975790">
        <w:rPr>
          <w:rFonts w:ascii="Times New Roman" w:hAnsi="Times New Roman" w:cs="Times New Roman"/>
          <w:sz w:val="28"/>
          <w:szCs w:val="28"/>
        </w:rPr>
        <w:t xml:space="preserve"> Т.Г. Игровая технология интеллектуально-творческого развития детей дошкольного возраста 3 – 7 лет «Сказочные лабиринты игры, СПб. 2007 г.;</w:t>
      </w:r>
    </w:p>
    <w:p w:rsidR="0091505E" w:rsidRPr="00975790" w:rsidRDefault="0091505E" w:rsidP="00975790">
      <w:pPr>
        <w:pStyle w:val="a5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5790">
        <w:rPr>
          <w:rFonts w:ascii="Times New Roman" w:hAnsi="Times New Roman" w:cs="Times New Roman"/>
          <w:sz w:val="28"/>
          <w:szCs w:val="28"/>
        </w:rPr>
        <w:t>Воскобович</w:t>
      </w:r>
      <w:proofErr w:type="spellEnd"/>
      <w:r w:rsidRPr="00975790">
        <w:rPr>
          <w:rFonts w:ascii="Times New Roman" w:hAnsi="Times New Roman" w:cs="Times New Roman"/>
          <w:sz w:val="28"/>
          <w:szCs w:val="28"/>
        </w:rPr>
        <w:t xml:space="preserve"> В.В. «Нетающие льдинки озера </w:t>
      </w:r>
      <w:proofErr w:type="spellStart"/>
      <w:r w:rsidRPr="00975790">
        <w:rPr>
          <w:rFonts w:ascii="Times New Roman" w:hAnsi="Times New Roman" w:cs="Times New Roman"/>
          <w:sz w:val="28"/>
          <w:szCs w:val="28"/>
        </w:rPr>
        <w:t>Айс</w:t>
      </w:r>
      <w:proofErr w:type="spellEnd"/>
      <w:r w:rsidRPr="00975790">
        <w:rPr>
          <w:rFonts w:ascii="Times New Roman" w:hAnsi="Times New Roman" w:cs="Times New Roman"/>
          <w:sz w:val="28"/>
          <w:szCs w:val="28"/>
        </w:rPr>
        <w:t>, или «Сказка о прозрачном квадрате». Методическая сказка. 2006 г.</w:t>
      </w:r>
    </w:p>
    <w:p w:rsidR="0091505E" w:rsidRDefault="0091505E" w:rsidP="00975790">
      <w:pPr>
        <w:pStyle w:val="a5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5790">
        <w:rPr>
          <w:rFonts w:ascii="Times New Roman" w:hAnsi="Times New Roman" w:cs="Times New Roman"/>
          <w:sz w:val="28"/>
          <w:szCs w:val="28"/>
        </w:rPr>
        <w:t>Харько</w:t>
      </w:r>
      <w:proofErr w:type="spellEnd"/>
      <w:r w:rsidRPr="00975790">
        <w:rPr>
          <w:rFonts w:ascii="Times New Roman" w:hAnsi="Times New Roman" w:cs="Times New Roman"/>
          <w:sz w:val="28"/>
          <w:szCs w:val="28"/>
        </w:rPr>
        <w:t xml:space="preserve"> Т.Г. Методика познавательно творческого развития дошкольников «Сказки Фиолетового леса» (для детей 5-7 лет), СПб. «Детство-Пресс», 2016г.</w:t>
      </w:r>
    </w:p>
    <w:p w:rsidR="00850D23" w:rsidRPr="00975790" w:rsidRDefault="00850D23" w:rsidP="00975790">
      <w:pPr>
        <w:pStyle w:val="a5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505E" w:rsidRDefault="0091505E" w:rsidP="0091505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1505E" w:rsidRDefault="0091505E" w:rsidP="0091505E"/>
    <w:p w:rsidR="006A198D" w:rsidRDefault="006A198D" w:rsidP="006A198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36D17" w:rsidRPr="005405CF" w:rsidRDefault="00A36D17" w:rsidP="00A36D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6D17" w:rsidRPr="005405CF" w:rsidRDefault="00A36D17" w:rsidP="00A36D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36D17" w:rsidRPr="00540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47315"/>
    <w:multiLevelType w:val="multilevel"/>
    <w:tmpl w:val="86C23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114D1"/>
    <w:multiLevelType w:val="hybridMultilevel"/>
    <w:tmpl w:val="8DD0F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244B6"/>
    <w:multiLevelType w:val="hybridMultilevel"/>
    <w:tmpl w:val="44606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36576"/>
    <w:multiLevelType w:val="multilevel"/>
    <w:tmpl w:val="578E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9C1848"/>
    <w:multiLevelType w:val="hybridMultilevel"/>
    <w:tmpl w:val="13FE3EC4"/>
    <w:lvl w:ilvl="0" w:tplc="574A1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832B43"/>
    <w:multiLevelType w:val="multilevel"/>
    <w:tmpl w:val="D6D6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E36B56"/>
    <w:multiLevelType w:val="multilevel"/>
    <w:tmpl w:val="43021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C206E0"/>
    <w:multiLevelType w:val="multilevel"/>
    <w:tmpl w:val="C1649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952"/>
    <w:rsid w:val="000F402B"/>
    <w:rsid w:val="00345569"/>
    <w:rsid w:val="005405CF"/>
    <w:rsid w:val="00564952"/>
    <w:rsid w:val="006A198D"/>
    <w:rsid w:val="00850D23"/>
    <w:rsid w:val="0091505E"/>
    <w:rsid w:val="00975790"/>
    <w:rsid w:val="00A36D17"/>
    <w:rsid w:val="00A60E69"/>
    <w:rsid w:val="00AF3DE3"/>
    <w:rsid w:val="00CE4228"/>
    <w:rsid w:val="00E6753A"/>
    <w:rsid w:val="00F1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8090AB-4BC2-4787-88A0-3EFA76996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6D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A36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198D"/>
    <w:rPr>
      <w:b/>
      <w:bCs/>
    </w:rPr>
  </w:style>
  <w:style w:type="paragraph" w:styleId="a5">
    <w:name w:val="List Paragraph"/>
    <w:basedOn w:val="a"/>
    <w:uiPriority w:val="34"/>
    <w:qFormat/>
    <w:rsid w:val="0091505E"/>
    <w:pPr>
      <w:spacing w:after="200" w:line="276" w:lineRule="auto"/>
      <w:ind w:left="720"/>
      <w:contextualSpacing/>
    </w:pPr>
  </w:style>
  <w:style w:type="table" w:styleId="a6">
    <w:name w:val="Table Grid"/>
    <w:basedOn w:val="a1"/>
    <w:uiPriority w:val="39"/>
    <w:rsid w:val="0091505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3</cp:revision>
  <dcterms:created xsi:type="dcterms:W3CDTF">2023-09-24T09:11:00Z</dcterms:created>
  <dcterms:modified xsi:type="dcterms:W3CDTF">2023-09-24T11:22:00Z</dcterms:modified>
</cp:coreProperties>
</file>