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1D1" w:rsidRDefault="009471D1" w:rsidP="009471D1">
      <w:pPr>
        <w:jc w:val="center"/>
        <w:rPr>
          <w:sz w:val="24"/>
          <w:szCs w:val="24"/>
        </w:rPr>
      </w:pPr>
      <w:r>
        <w:rPr>
          <w:sz w:val="24"/>
          <w:szCs w:val="24"/>
        </w:rPr>
        <w:t>МАДОУ №26</w:t>
      </w:r>
    </w:p>
    <w:p w:rsidR="009471D1" w:rsidRDefault="009471D1">
      <w:pPr>
        <w:rPr>
          <w:sz w:val="24"/>
          <w:szCs w:val="24"/>
        </w:rPr>
      </w:pPr>
    </w:p>
    <w:p w:rsidR="009471D1" w:rsidRDefault="009471D1">
      <w:pPr>
        <w:rPr>
          <w:sz w:val="24"/>
          <w:szCs w:val="24"/>
        </w:rPr>
      </w:pPr>
    </w:p>
    <w:p w:rsidR="009471D1" w:rsidRDefault="009471D1" w:rsidP="009471D1">
      <w:pPr>
        <w:jc w:val="center"/>
        <w:rPr>
          <w:sz w:val="48"/>
          <w:szCs w:val="48"/>
        </w:rPr>
      </w:pPr>
    </w:p>
    <w:p w:rsidR="009471D1" w:rsidRDefault="009471D1" w:rsidP="009471D1">
      <w:pPr>
        <w:jc w:val="center"/>
        <w:rPr>
          <w:sz w:val="48"/>
          <w:szCs w:val="48"/>
        </w:rPr>
      </w:pPr>
    </w:p>
    <w:p w:rsidR="002A2A39" w:rsidRDefault="002A2A39" w:rsidP="009471D1">
      <w:pPr>
        <w:jc w:val="center"/>
        <w:rPr>
          <w:sz w:val="48"/>
          <w:szCs w:val="48"/>
        </w:rPr>
      </w:pPr>
    </w:p>
    <w:p w:rsidR="002A2A39" w:rsidRDefault="002A2A39" w:rsidP="009471D1">
      <w:pPr>
        <w:jc w:val="center"/>
        <w:rPr>
          <w:sz w:val="48"/>
          <w:szCs w:val="48"/>
        </w:rPr>
      </w:pPr>
    </w:p>
    <w:p w:rsidR="009471D1" w:rsidRPr="009471D1" w:rsidRDefault="00A3393F" w:rsidP="009471D1">
      <w:pPr>
        <w:jc w:val="center"/>
        <w:rPr>
          <w:b/>
          <w:sz w:val="48"/>
          <w:szCs w:val="48"/>
        </w:rPr>
      </w:pPr>
      <w:r w:rsidRPr="00A3393F">
        <w:rPr>
          <w:b/>
          <w:sz w:val="48"/>
          <w:szCs w:val="48"/>
        </w:rPr>
        <w:t>Консультация для родителей по речевому развитию детей 6–7 лет</w:t>
      </w:r>
    </w:p>
    <w:p w:rsidR="009471D1" w:rsidRPr="009471D1" w:rsidRDefault="007D3E46" w:rsidP="009471D1">
      <w:pPr>
        <w:jc w:val="center"/>
        <w:rPr>
          <w:sz w:val="36"/>
          <w:szCs w:val="36"/>
        </w:rPr>
      </w:pPr>
      <w:r>
        <w:rPr>
          <w:sz w:val="36"/>
          <w:szCs w:val="36"/>
        </w:rPr>
        <w:t>Подготовительная</w:t>
      </w:r>
      <w:r w:rsidR="00B92140">
        <w:rPr>
          <w:sz w:val="36"/>
          <w:szCs w:val="36"/>
        </w:rPr>
        <w:t xml:space="preserve"> </w:t>
      </w:r>
      <w:r w:rsidR="009471D1" w:rsidRPr="009471D1">
        <w:rPr>
          <w:sz w:val="36"/>
          <w:szCs w:val="36"/>
        </w:rPr>
        <w:t>группа</w:t>
      </w:r>
    </w:p>
    <w:p w:rsidR="009471D1" w:rsidRDefault="009471D1">
      <w:pPr>
        <w:rPr>
          <w:sz w:val="24"/>
          <w:szCs w:val="24"/>
        </w:rPr>
      </w:pPr>
    </w:p>
    <w:p w:rsidR="009471D1" w:rsidRDefault="009471D1" w:rsidP="009471D1">
      <w:pPr>
        <w:ind w:left="7788"/>
        <w:rPr>
          <w:sz w:val="24"/>
          <w:szCs w:val="24"/>
        </w:rPr>
      </w:pPr>
    </w:p>
    <w:p w:rsidR="002A2A39" w:rsidRDefault="002A2A39" w:rsidP="009471D1">
      <w:pPr>
        <w:ind w:left="7371" w:hanging="141"/>
        <w:rPr>
          <w:sz w:val="36"/>
          <w:szCs w:val="36"/>
        </w:rPr>
      </w:pPr>
    </w:p>
    <w:p w:rsidR="002A2A39" w:rsidRDefault="002A2A39" w:rsidP="009471D1">
      <w:pPr>
        <w:ind w:left="7371" w:hanging="141"/>
        <w:rPr>
          <w:sz w:val="36"/>
          <w:szCs w:val="36"/>
        </w:rPr>
      </w:pPr>
    </w:p>
    <w:p w:rsidR="009471D1" w:rsidRPr="009471D1" w:rsidRDefault="009471D1" w:rsidP="009471D1">
      <w:pPr>
        <w:ind w:left="7371" w:hanging="141"/>
        <w:rPr>
          <w:sz w:val="36"/>
          <w:szCs w:val="36"/>
        </w:rPr>
      </w:pPr>
      <w:r w:rsidRPr="009471D1">
        <w:rPr>
          <w:sz w:val="36"/>
          <w:szCs w:val="36"/>
        </w:rPr>
        <w:t>Воспитател</w:t>
      </w:r>
      <w:r w:rsidR="00B92140">
        <w:rPr>
          <w:sz w:val="36"/>
          <w:szCs w:val="36"/>
        </w:rPr>
        <w:t>ь</w:t>
      </w:r>
      <w:r w:rsidRPr="009471D1">
        <w:rPr>
          <w:sz w:val="36"/>
          <w:szCs w:val="36"/>
        </w:rPr>
        <w:t>:</w:t>
      </w:r>
    </w:p>
    <w:p w:rsidR="009471D1" w:rsidRPr="009471D1" w:rsidRDefault="009471D1" w:rsidP="009471D1">
      <w:pPr>
        <w:ind w:left="7371" w:hanging="141"/>
        <w:rPr>
          <w:sz w:val="36"/>
          <w:szCs w:val="36"/>
        </w:rPr>
      </w:pPr>
      <w:r w:rsidRPr="009471D1">
        <w:rPr>
          <w:sz w:val="36"/>
          <w:szCs w:val="36"/>
        </w:rPr>
        <w:t>Мотова О.Е.</w:t>
      </w:r>
      <w:r w:rsidRPr="009471D1">
        <w:rPr>
          <w:sz w:val="36"/>
          <w:szCs w:val="36"/>
        </w:rPr>
        <w:br w:type="page"/>
      </w:r>
    </w:p>
    <w:p w:rsidR="00B039CD" w:rsidRPr="002A2A39" w:rsidRDefault="00A3393F" w:rsidP="009471D1">
      <w:pPr>
        <w:pStyle w:val="1"/>
        <w:jc w:val="center"/>
        <w:rPr>
          <w:b/>
        </w:rPr>
      </w:pPr>
      <w:r w:rsidRPr="00A3393F">
        <w:rPr>
          <w:b/>
        </w:rPr>
        <w:lastRenderedPageBreak/>
        <w:t xml:space="preserve">Консультация для родителей по речевому развитию детей 6–7 лет </w:t>
      </w:r>
    </w:p>
    <w:p w:rsidR="00457CE7" w:rsidRDefault="00457CE7" w:rsidP="00457CE7">
      <w:pPr>
        <w:rPr>
          <w:sz w:val="24"/>
          <w:szCs w:val="24"/>
        </w:rPr>
      </w:pP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t>Новый этап в жизни каждого ребёнка – начало обучения в школе. Этот этап требует определённый уровень эмоционального и физического развития ребёнка. Особое внимание нужно обратить на развитие речи у ребёнка.</w:t>
      </w:r>
    </w:p>
    <w:p w:rsidR="00F76A09" w:rsidRDefault="00457CE7" w:rsidP="00457CE7">
      <w:pPr>
        <w:rPr>
          <w:b/>
          <w:sz w:val="24"/>
          <w:szCs w:val="24"/>
        </w:rPr>
      </w:pPr>
      <w:r w:rsidRPr="00457CE7">
        <w:rPr>
          <w:b/>
          <w:sz w:val="24"/>
          <w:szCs w:val="24"/>
        </w:rPr>
        <w:t>Для начала нужно определить показатели речевого развития у дошкольника 6 – 7 лет:</w:t>
      </w:r>
    </w:p>
    <w:p w:rsidR="00457CE7" w:rsidRPr="00457CE7" w:rsidRDefault="00457CE7" w:rsidP="00457CE7">
      <w:pPr>
        <w:pStyle w:val="a3"/>
        <w:numPr>
          <w:ilvl w:val="0"/>
          <w:numId w:val="3"/>
        </w:numPr>
        <w:rPr>
          <w:sz w:val="24"/>
          <w:szCs w:val="24"/>
        </w:rPr>
      </w:pPr>
      <w:r w:rsidRPr="00457CE7">
        <w:rPr>
          <w:sz w:val="24"/>
          <w:szCs w:val="24"/>
        </w:rPr>
        <w:t>Словарный запас в 6 лет у ребёнка должен насчитывать от 3500 слов, а к 7 годам – до 7000 слов.</w:t>
      </w:r>
    </w:p>
    <w:p w:rsidR="00457CE7" w:rsidRPr="00457CE7" w:rsidRDefault="00457CE7" w:rsidP="00457CE7">
      <w:pPr>
        <w:pStyle w:val="a3"/>
        <w:numPr>
          <w:ilvl w:val="0"/>
          <w:numId w:val="3"/>
        </w:numPr>
        <w:rPr>
          <w:sz w:val="24"/>
          <w:szCs w:val="24"/>
        </w:rPr>
      </w:pPr>
      <w:r w:rsidRPr="00457CE7">
        <w:rPr>
          <w:sz w:val="24"/>
          <w:szCs w:val="24"/>
        </w:rPr>
        <w:t>Дошкольник должен уметь использовать метафоры и образные выражения, должен выстраивать грамматически верные предложения.</w:t>
      </w:r>
    </w:p>
    <w:p w:rsidR="00457CE7" w:rsidRPr="00457CE7" w:rsidRDefault="00457CE7" w:rsidP="00457CE7">
      <w:pPr>
        <w:pStyle w:val="a3"/>
        <w:numPr>
          <w:ilvl w:val="0"/>
          <w:numId w:val="3"/>
        </w:numPr>
        <w:rPr>
          <w:sz w:val="24"/>
          <w:szCs w:val="24"/>
        </w:rPr>
      </w:pPr>
      <w:r w:rsidRPr="00457CE7">
        <w:rPr>
          <w:sz w:val="24"/>
          <w:szCs w:val="24"/>
        </w:rPr>
        <w:t>В этом возрасте ребёнок должен самостоятельно придумывать короткие истории, а также пересказывать услышанный текст, опуская точные подробности, но не исключая главных персонажей.</w:t>
      </w:r>
    </w:p>
    <w:p w:rsidR="00457CE7" w:rsidRPr="00457CE7" w:rsidRDefault="00457CE7" w:rsidP="00457CE7">
      <w:pPr>
        <w:pStyle w:val="a3"/>
        <w:numPr>
          <w:ilvl w:val="0"/>
          <w:numId w:val="3"/>
        </w:numPr>
        <w:rPr>
          <w:sz w:val="24"/>
          <w:szCs w:val="24"/>
        </w:rPr>
      </w:pPr>
      <w:r w:rsidRPr="00457CE7">
        <w:rPr>
          <w:sz w:val="24"/>
          <w:szCs w:val="24"/>
        </w:rPr>
        <w:t>Ребёнок в 6 – 7 лет уже способен выражать эмоции относительно знакомого произведения.</w:t>
      </w:r>
    </w:p>
    <w:p w:rsidR="00457CE7" w:rsidRPr="00457CE7" w:rsidRDefault="00457CE7" w:rsidP="00457CE7">
      <w:pPr>
        <w:rPr>
          <w:sz w:val="24"/>
          <w:szCs w:val="24"/>
        </w:rPr>
      </w:pPr>
    </w:p>
    <w:p w:rsidR="00457CE7" w:rsidRPr="00870823" w:rsidRDefault="00457CE7" w:rsidP="00457CE7">
      <w:pPr>
        <w:rPr>
          <w:b/>
          <w:sz w:val="24"/>
          <w:szCs w:val="24"/>
        </w:rPr>
      </w:pPr>
      <w:r w:rsidRPr="00870823">
        <w:rPr>
          <w:b/>
          <w:sz w:val="24"/>
          <w:szCs w:val="24"/>
        </w:rPr>
        <w:t>Как развить речь дошкольника 6 – 7 лет?</w:t>
      </w: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t>1) Общение со взрослым. С ребёнком следует разговаривать как можно чаще и больше. Можно попросить ребёнка подробно рассказать, например, как прошёл день в детском саду, обсудить мультфильм или поход в театр. Но и свою речь во время разговора нужно стараться обогатить различными речевыми приёмами для того, чтобы ребёнок мог их запомнить и применить в будущем.</w:t>
      </w: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t>2) Пересмотрите домашнюю детскую библиотеку. Важно читать ребёнку книги для обогащения словарного запаса и эмоционального развития.</w:t>
      </w: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t>3) Разнообразьте времяпрепровождение с ребёнком. Подберите игры, развивающие речь. Даже во время подвижной игры детская речь пополняется новыми словами, эпитетами и метафорами.</w:t>
      </w: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t>4) Научите ребёнка выступать и разговаривать «на публике». Ребёнок не должен стесняться разговаривать при посторонних людях. Можете поиграть в ученика и учителя, инсценировать урок литературы. Представьте себя учителем, а ваш ребёнок пусть будет учеником.</w:t>
      </w:r>
    </w:p>
    <w:p w:rsidR="00457CE7" w:rsidRPr="00457CE7" w:rsidRDefault="00457CE7" w:rsidP="00457CE7">
      <w:pPr>
        <w:rPr>
          <w:sz w:val="24"/>
          <w:szCs w:val="24"/>
        </w:rPr>
      </w:pPr>
    </w:p>
    <w:p w:rsidR="00457CE7" w:rsidRPr="00870823" w:rsidRDefault="00457CE7" w:rsidP="00457CE7">
      <w:pPr>
        <w:rPr>
          <w:b/>
          <w:sz w:val="24"/>
          <w:szCs w:val="24"/>
        </w:rPr>
      </w:pPr>
      <w:r w:rsidRPr="00870823">
        <w:rPr>
          <w:b/>
          <w:sz w:val="24"/>
          <w:szCs w:val="24"/>
        </w:rPr>
        <w:t>Ниже приведены некоторые примеры речевых игр для детей 6 – 7 лет.</w:t>
      </w: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t>1) «Отгадай-ка».</w:t>
      </w: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t>Цель игры: развитие речевого внимания, воображения, обогащение речевого словаря.</w:t>
      </w: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t>Ход игры: Взрослый перечисляет признаки предмета, а ребёнок должен отгадать задуманный взрослым предмет (например, белая, кудрявая, высокая – берёза).</w:t>
      </w:r>
    </w:p>
    <w:p w:rsidR="00457CE7" w:rsidRPr="00457CE7" w:rsidRDefault="00457CE7" w:rsidP="00457CE7">
      <w:pPr>
        <w:rPr>
          <w:sz w:val="24"/>
          <w:szCs w:val="24"/>
        </w:rPr>
      </w:pP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lastRenderedPageBreak/>
        <w:t>2) «Скажи по – другому»</w:t>
      </w: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t>Цель игры: расширение словарного запаса, развитие воображения.</w:t>
      </w: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t>Ход игры: взрослый называет определённое слово, а ребёнок должен подобрать как можно большее количество слов-действий этого предмета (например, зайка – бежит, прячется, играет, ест морковь).</w:t>
      </w: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t>3) «Кто длиннее»</w:t>
      </w: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t>Цель игры: обогащение словарного запаса ребёнка, подбор однокоренных слов.</w:t>
      </w: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t xml:space="preserve">Ход игры: взрослый просит ребёнка придумать более длинное слово на основе загаданного (например, рыба – рыбка, </w:t>
      </w:r>
      <w:proofErr w:type="spellStart"/>
      <w:r w:rsidRPr="00457CE7">
        <w:rPr>
          <w:sz w:val="24"/>
          <w:szCs w:val="24"/>
        </w:rPr>
        <w:t>рыбонька</w:t>
      </w:r>
      <w:proofErr w:type="spellEnd"/>
      <w:r w:rsidRPr="00457CE7">
        <w:rPr>
          <w:sz w:val="24"/>
          <w:szCs w:val="24"/>
        </w:rPr>
        <w:t>, рыбёшка).</w:t>
      </w: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t>4) «Два приятеля»</w:t>
      </w: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t>Цель игры: развитие словаря синонимов в речи ребёнка.</w:t>
      </w: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t>Ход игры: ребёнок должен придумать слова – приятели к озвученным словам взрослого (например, крошечный – маленький, красивый – прекрасный, смелый – храбрый).</w:t>
      </w:r>
    </w:p>
    <w:p w:rsidR="00457CE7" w:rsidRPr="00457CE7" w:rsidRDefault="00457CE7" w:rsidP="00457CE7">
      <w:pPr>
        <w:rPr>
          <w:sz w:val="24"/>
          <w:szCs w:val="24"/>
        </w:rPr>
      </w:pPr>
      <w:r w:rsidRPr="00457CE7">
        <w:rPr>
          <w:sz w:val="24"/>
          <w:szCs w:val="24"/>
        </w:rPr>
        <w:t>Помните, что в игры на развитие речи можно играть не только на диване, любую игру можно сделать подвижной и как – то её разнообразить, например, покидать друг другу мяч, попрыгать в «классики».</w:t>
      </w:r>
    </w:p>
    <w:p w:rsidR="00457CE7" w:rsidRPr="00457CE7" w:rsidRDefault="00457CE7" w:rsidP="00457CE7">
      <w:pPr>
        <w:rPr>
          <w:sz w:val="24"/>
          <w:szCs w:val="24"/>
        </w:rPr>
      </w:pPr>
      <w:bookmarkStart w:id="0" w:name="_GoBack"/>
      <w:bookmarkEnd w:id="0"/>
      <w:r w:rsidRPr="00457CE7">
        <w:rPr>
          <w:sz w:val="24"/>
          <w:szCs w:val="24"/>
        </w:rPr>
        <w:t>Овладение речью поможет ребёнку – первокласснику успешно овладеть школьной программой. Но совершенствование речевых навыков ребёнка на этом не останавливается, оно продолжается всю жизнь. Правильная речь, богатый словарный запас, умение широко и интересно выразить свою мысль – итог речевого развития дошкольника.</w:t>
      </w:r>
    </w:p>
    <w:sectPr w:rsidR="00457CE7" w:rsidRPr="0045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416397"/>
    <w:multiLevelType w:val="hybridMultilevel"/>
    <w:tmpl w:val="C8AAAB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D41812"/>
    <w:multiLevelType w:val="hybridMultilevel"/>
    <w:tmpl w:val="3B243654"/>
    <w:lvl w:ilvl="0" w:tplc="ADA087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F64F1"/>
    <w:multiLevelType w:val="hybridMultilevel"/>
    <w:tmpl w:val="57DAA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9731A5"/>
    <w:multiLevelType w:val="hybridMultilevel"/>
    <w:tmpl w:val="F7F063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A09"/>
    <w:rsid w:val="00075562"/>
    <w:rsid w:val="001A2C74"/>
    <w:rsid w:val="002A2A39"/>
    <w:rsid w:val="003271AE"/>
    <w:rsid w:val="003E3920"/>
    <w:rsid w:val="00457CE7"/>
    <w:rsid w:val="004F14E3"/>
    <w:rsid w:val="006123E7"/>
    <w:rsid w:val="00654089"/>
    <w:rsid w:val="00720F2B"/>
    <w:rsid w:val="007B3E74"/>
    <w:rsid w:val="007C11DF"/>
    <w:rsid w:val="007D3E46"/>
    <w:rsid w:val="00870823"/>
    <w:rsid w:val="00914988"/>
    <w:rsid w:val="009471D1"/>
    <w:rsid w:val="00954094"/>
    <w:rsid w:val="00984F1F"/>
    <w:rsid w:val="00A206C9"/>
    <w:rsid w:val="00A3393F"/>
    <w:rsid w:val="00AE14B4"/>
    <w:rsid w:val="00AF1583"/>
    <w:rsid w:val="00B92140"/>
    <w:rsid w:val="00D72611"/>
    <w:rsid w:val="00D90AA8"/>
    <w:rsid w:val="00DE6D2B"/>
    <w:rsid w:val="00E56440"/>
    <w:rsid w:val="00F278ED"/>
    <w:rsid w:val="00F76A09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C9830"/>
  <w15:chartTrackingRefBased/>
  <w15:docId w15:val="{70A980B1-6208-485A-83E0-D28CF7B22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71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71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9471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Motov Oleg</dc:creator>
  <cp:keywords/>
  <dc:description/>
  <cp:lastModifiedBy>Motov Oleg</cp:lastModifiedBy>
  <cp:revision>5</cp:revision>
  <dcterms:created xsi:type="dcterms:W3CDTF">2023-10-10T17:41:00Z</dcterms:created>
  <dcterms:modified xsi:type="dcterms:W3CDTF">2023-10-10T17:45:00Z</dcterms:modified>
</cp:coreProperties>
</file>