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02B" w:rsidRPr="00764D33" w:rsidRDefault="009704F6" w:rsidP="00764D3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4D33">
        <w:rPr>
          <w:rFonts w:ascii="Times New Roman" w:hAnsi="Times New Roman" w:cs="Times New Roman"/>
          <w:sz w:val="28"/>
          <w:szCs w:val="28"/>
        </w:rPr>
        <w:t>МАДОУ «Берёзка»</w:t>
      </w:r>
    </w:p>
    <w:p w:rsidR="009704F6" w:rsidRPr="00764D33" w:rsidRDefault="009704F6" w:rsidP="00764D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04F6" w:rsidRPr="00764D33" w:rsidRDefault="009704F6" w:rsidP="00764D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04F6" w:rsidRPr="00764D33" w:rsidRDefault="009704F6" w:rsidP="00764D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04F6" w:rsidRPr="00764D33" w:rsidRDefault="009704F6" w:rsidP="00764D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04F6" w:rsidRPr="00764D33" w:rsidRDefault="009704F6" w:rsidP="00764D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04F6" w:rsidRPr="00764D33" w:rsidRDefault="009704F6" w:rsidP="00764D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04F6" w:rsidRPr="00764D33" w:rsidRDefault="009704F6" w:rsidP="00764D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04F6" w:rsidRPr="00764D33" w:rsidRDefault="009704F6" w:rsidP="00764D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04F6" w:rsidRPr="00764D33" w:rsidRDefault="009704F6" w:rsidP="00764D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04F6" w:rsidRPr="00764D33" w:rsidRDefault="009704F6" w:rsidP="00764D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04F6" w:rsidRPr="00764D33" w:rsidRDefault="009704F6" w:rsidP="00764D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04F6" w:rsidRPr="00764D33" w:rsidRDefault="009704F6" w:rsidP="00764D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04F6" w:rsidRPr="00764D33" w:rsidRDefault="009704F6" w:rsidP="00764D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04F6" w:rsidRPr="00764D33" w:rsidRDefault="009704F6" w:rsidP="00764D3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4D33">
        <w:rPr>
          <w:rFonts w:ascii="Times New Roman" w:hAnsi="Times New Roman" w:cs="Times New Roman"/>
          <w:sz w:val="28"/>
          <w:szCs w:val="28"/>
        </w:rPr>
        <w:t xml:space="preserve">Виды </w:t>
      </w:r>
      <w:proofErr w:type="spellStart"/>
      <w:r w:rsidRPr="00764D33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764D33">
        <w:rPr>
          <w:rFonts w:ascii="Times New Roman" w:hAnsi="Times New Roman" w:cs="Times New Roman"/>
          <w:sz w:val="28"/>
          <w:szCs w:val="28"/>
        </w:rPr>
        <w:t xml:space="preserve"> технологий</w:t>
      </w:r>
    </w:p>
    <w:p w:rsidR="009704F6" w:rsidRPr="00764D33" w:rsidRDefault="009704F6" w:rsidP="00764D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04F6" w:rsidRPr="00764D33" w:rsidRDefault="009704F6" w:rsidP="00764D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04F6" w:rsidRPr="00764D33" w:rsidRDefault="009704F6" w:rsidP="00764D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04F6" w:rsidRPr="00764D33" w:rsidRDefault="009704F6" w:rsidP="00764D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04F6" w:rsidRPr="00764D33" w:rsidRDefault="009704F6" w:rsidP="00764D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04F6" w:rsidRPr="00764D33" w:rsidRDefault="009704F6" w:rsidP="00764D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04F6" w:rsidRPr="00764D33" w:rsidRDefault="009704F6" w:rsidP="00764D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04F6" w:rsidRPr="00764D33" w:rsidRDefault="009704F6" w:rsidP="00764D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04F6" w:rsidRPr="00764D33" w:rsidRDefault="009704F6" w:rsidP="00764D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04F6" w:rsidRPr="00764D33" w:rsidRDefault="009704F6" w:rsidP="00764D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04F6" w:rsidRPr="00764D33" w:rsidRDefault="009704F6" w:rsidP="00764D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04F6" w:rsidRPr="00764D33" w:rsidRDefault="009704F6" w:rsidP="00764D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04F6" w:rsidRPr="00764D33" w:rsidRDefault="009704F6" w:rsidP="00764D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04F6" w:rsidRPr="00764D33" w:rsidRDefault="009704F6" w:rsidP="00764D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04F6" w:rsidRPr="00764D33" w:rsidRDefault="009704F6" w:rsidP="00764D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04F6" w:rsidRPr="00764D33" w:rsidRDefault="009704F6" w:rsidP="00764D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04F6" w:rsidRPr="00764D33" w:rsidRDefault="009704F6" w:rsidP="00764D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04F6" w:rsidRPr="00764D33" w:rsidRDefault="009704F6" w:rsidP="00764D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04F6" w:rsidRPr="00764D33" w:rsidRDefault="009704F6" w:rsidP="00764D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04F6" w:rsidRPr="00764D33" w:rsidRDefault="009704F6" w:rsidP="00764D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04F6" w:rsidRPr="00764D33" w:rsidRDefault="009704F6" w:rsidP="00764D33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64D33">
        <w:rPr>
          <w:rFonts w:ascii="Times New Roman" w:hAnsi="Times New Roman" w:cs="Times New Roman"/>
          <w:sz w:val="28"/>
          <w:szCs w:val="28"/>
        </w:rPr>
        <w:t>Выполнила:</w:t>
      </w:r>
    </w:p>
    <w:p w:rsidR="009704F6" w:rsidRPr="00764D33" w:rsidRDefault="009704F6" w:rsidP="00764D33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64D33">
        <w:rPr>
          <w:rFonts w:ascii="Times New Roman" w:hAnsi="Times New Roman" w:cs="Times New Roman"/>
          <w:sz w:val="28"/>
          <w:szCs w:val="28"/>
        </w:rPr>
        <w:t>Дмитренко Е.Б.</w:t>
      </w:r>
    </w:p>
    <w:p w:rsidR="009704F6" w:rsidRPr="00764D33" w:rsidRDefault="009704F6" w:rsidP="00764D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04F6" w:rsidRPr="00764D33" w:rsidRDefault="009704F6" w:rsidP="00764D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04F6" w:rsidRPr="00764D33" w:rsidRDefault="009704F6" w:rsidP="00764D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04F6" w:rsidRPr="00764D33" w:rsidRDefault="009704F6" w:rsidP="00764D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04F6" w:rsidRPr="00764D33" w:rsidRDefault="009704F6" w:rsidP="00764D3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4D33">
        <w:rPr>
          <w:rFonts w:ascii="Times New Roman" w:hAnsi="Times New Roman" w:cs="Times New Roman"/>
          <w:sz w:val="28"/>
          <w:szCs w:val="28"/>
        </w:rPr>
        <w:t>Когалым</w:t>
      </w:r>
    </w:p>
    <w:p w:rsidR="009704F6" w:rsidRPr="00764D33" w:rsidRDefault="009704F6" w:rsidP="00764D3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4D33">
        <w:rPr>
          <w:rFonts w:ascii="Times New Roman" w:hAnsi="Times New Roman" w:cs="Times New Roman"/>
          <w:sz w:val="28"/>
          <w:szCs w:val="28"/>
        </w:rPr>
        <w:t>2023</w:t>
      </w:r>
    </w:p>
    <w:p w:rsidR="009704F6" w:rsidRPr="00764D33" w:rsidRDefault="009704F6" w:rsidP="00764D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04F6" w:rsidRPr="00764D33" w:rsidRDefault="009704F6" w:rsidP="00764D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04F6" w:rsidRPr="00A51B17" w:rsidRDefault="009704F6" w:rsidP="00A51B1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1B17">
        <w:rPr>
          <w:rFonts w:ascii="Times New Roman" w:hAnsi="Times New Roman" w:cs="Times New Roman"/>
          <w:b/>
          <w:sz w:val="28"/>
          <w:szCs w:val="28"/>
        </w:rPr>
        <w:lastRenderedPageBreak/>
        <w:t>1 слайд:</w:t>
      </w:r>
    </w:p>
    <w:p w:rsidR="009704F6" w:rsidRPr="00A51B17" w:rsidRDefault="009704F6" w:rsidP="00A51B1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1B17">
        <w:rPr>
          <w:rFonts w:ascii="Times New Roman" w:hAnsi="Times New Roman" w:cs="Times New Roman"/>
          <w:sz w:val="28"/>
          <w:szCs w:val="28"/>
        </w:rPr>
        <w:t xml:space="preserve">Тема моего выступления «Виды </w:t>
      </w:r>
      <w:proofErr w:type="spellStart"/>
      <w:r w:rsidRPr="00A51B17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A51B17">
        <w:rPr>
          <w:rFonts w:ascii="Times New Roman" w:hAnsi="Times New Roman" w:cs="Times New Roman"/>
          <w:sz w:val="28"/>
          <w:szCs w:val="28"/>
        </w:rPr>
        <w:t xml:space="preserve"> технологий»</w:t>
      </w:r>
    </w:p>
    <w:p w:rsidR="00E97C3C" w:rsidRPr="00A51B17" w:rsidRDefault="00E97C3C" w:rsidP="00A51B1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04F6" w:rsidRPr="00A51B17" w:rsidRDefault="009704F6" w:rsidP="00A51B1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1B17">
        <w:rPr>
          <w:rFonts w:ascii="Times New Roman" w:hAnsi="Times New Roman" w:cs="Times New Roman"/>
          <w:b/>
          <w:sz w:val="28"/>
          <w:szCs w:val="28"/>
        </w:rPr>
        <w:t>2 слайд:</w:t>
      </w:r>
    </w:p>
    <w:p w:rsidR="009704F6" w:rsidRPr="00A51B17" w:rsidRDefault="009704F6" w:rsidP="00A51B1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1B17">
        <w:rPr>
          <w:rFonts w:ascii="Times New Roman" w:eastAsiaTheme="minorEastAsia" w:hAnsi="Times New Roman" w:cs="Times New Roman"/>
          <w:bCs/>
          <w:iCs/>
          <w:kern w:val="24"/>
          <w:sz w:val="28"/>
          <w:szCs w:val="28"/>
        </w:rPr>
        <w:t>«Детям совершенно так же, как и взрослым, хочется быть здоровыми и сильными, только дети не знают, что для этого надо делать. Объясни им, и они будут беречься»</w:t>
      </w:r>
    </w:p>
    <w:p w:rsidR="009704F6" w:rsidRPr="00A51B17" w:rsidRDefault="009704F6" w:rsidP="00A51B17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proofErr w:type="spellStart"/>
      <w:r w:rsidRPr="00A51B17">
        <w:rPr>
          <w:rFonts w:eastAsiaTheme="minorEastAsia"/>
          <w:bCs/>
          <w:iCs/>
          <w:kern w:val="24"/>
          <w:sz w:val="28"/>
          <w:szCs w:val="28"/>
        </w:rPr>
        <w:t>Януш</w:t>
      </w:r>
      <w:proofErr w:type="spellEnd"/>
      <w:r w:rsidRPr="00A51B17">
        <w:rPr>
          <w:rFonts w:eastAsiaTheme="minorEastAsia"/>
          <w:bCs/>
          <w:iCs/>
          <w:kern w:val="24"/>
          <w:sz w:val="28"/>
          <w:szCs w:val="28"/>
        </w:rPr>
        <w:t xml:space="preserve"> Корчак</w:t>
      </w:r>
    </w:p>
    <w:p w:rsidR="009704F6" w:rsidRPr="00A51B17" w:rsidRDefault="009704F6" w:rsidP="00A51B17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A51B17">
        <w:rPr>
          <w:rFonts w:eastAsiaTheme="minorEastAsia"/>
          <w:bCs/>
          <w:iCs/>
          <w:kern w:val="24"/>
          <w:sz w:val="28"/>
          <w:szCs w:val="28"/>
        </w:rPr>
        <w:t>Здоровье - это состояние полного физического, психического</w:t>
      </w:r>
    </w:p>
    <w:p w:rsidR="009704F6" w:rsidRPr="00A51B17" w:rsidRDefault="009704F6" w:rsidP="00A51B17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A51B17">
        <w:rPr>
          <w:rFonts w:eastAsiaTheme="minorEastAsia"/>
          <w:bCs/>
          <w:iCs/>
          <w:kern w:val="24"/>
          <w:sz w:val="28"/>
          <w:szCs w:val="28"/>
        </w:rPr>
        <w:t>и социального благополучия, а не просто отсутствие болезней или</w:t>
      </w:r>
    </w:p>
    <w:p w:rsidR="009704F6" w:rsidRPr="00A51B17" w:rsidRDefault="009704F6" w:rsidP="00A51B17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A51B17">
        <w:rPr>
          <w:rFonts w:eastAsiaTheme="minorEastAsia"/>
          <w:bCs/>
          <w:iCs/>
          <w:kern w:val="24"/>
          <w:sz w:val="28"/>
          <w:szCs w:val="28"/>
        </w:rPr>
        <w:t>физических дефектов.</w:t>
      </w:r>
    </w:p>
    <w:p w:rsidR="009704F6" w:rsidRPr="00A51B17" w:rsidRDefault="009704F6" w:rsidP="00A51B17">
      <w:pPr>
        <w:pStyle w:val="a3"/>
        <w:spacing w:before="0" w:beforeAutospacing="0" w:after="0" w:afterAutospacing="0"/>
        <w:contextualSpacing/>
        <w:jc w:val="both"/>
        <w:rPr>
          <w:rFonts w:eastAsiaTheme="minorEastAsia"/>
          <w:bCs/>
          <w:iCs/>
          <w:kern w:val="24"/>
          <w:sz w:val="28"/>
          <w:szCs w:val="28"/>
        </w:rPr>
      </w:pPr>
      <w:r w:rsidRPr="00A51B17">
        <w:rPr>
          <w:rFonts w:eastAsiaTheme="minorEastAsia"/>
          <w:bCs/>
          <w:iCs/>
          <w:kern w:val="24"/>
          <w:sz w:val="28"/>
          <w:szCs w:val="28"/>
        </w:rPr>
        <w:t>(Всемирная организация здравоохранения)</w:t>
      </w:r>
    </w:p>
    <w:p w:rsidR="00E97C3C" w:rsidRPr="00A51B17" w:rsidRDefault="00E97C3C" w:rsidP="00A51B17">
      <w:pPr>
        <w:pStyle w:val="a3"/>
        <w:spacing w:before="0" w:beforeAutospacing="0" w:after="0" w:afterAutospacing="0"/>
        <w:contextualSpacing/>
        <w:jc w:val="both"/>
        <w:rPr>
          <w:rFonts w:eastAsiaTheme="minorEastAsia"/>
          <w:b/>
          <w:bCs/>
          <w:iCs/>
          <w:kern w:val="24"/>
          <w:sz w:val="28"/>
          <w:szCs w:val="28"/>
        </w:rPr>
      </w:pPr>
    </w:p>
    <w:p w:rsidR="009704F6" w:rsidRPr="00A51B17" w:rsidRDefault="009704F6" w:rsidP="00A51B17">
      <w:pPr>
        <w:pStyle w:val="a3"/>
        <w:spacing w:before="0" w:beforeAutospacing="0" w:after="0" w:afterAutospacing="0"/>
        <w:contextualSpacing/>
        <w:jc w:val="both"/>
        <w:rPr>
          <w:rFonts w:eastAsiaTheme="minorEastAsia"/>
          <w:b/>
          <w:bCs/>
          <w:iCs/>
          <w:kern w:val="24"/>
          <w:sz w:val="28"/>
          <w:szCs w:val="28"/>
        </w:rPr>
      </w:pPr>
      <w:r w:rsidRPr="00A51B17">
        <w:rPr>
          <w:rFonts w:eastAsiaTheme="minorEastAsia"/>
          <w:b/>
          <w:bCs/>
          <w:iCs/>
          <w:kern w:val="24"/>
          <w:sz w:val="28"/>
          <w:szCs w:val="28"/>
        </w:rPr>
        <w:t>3 слайд:</w:t>
      </w:r>
    </w:p>
    <w:p w:rsidR="009704F6" w:rsidRPr="00A51B17" w:rsidRDefault="009704F6" w:rsidP="00A51B17">
      <w:pPr>
        <w:pStyle w:val="a3"/>
        <w:spacing w:before="0" w:beforeAutospacing="0" w:after="0" w:afterAutospacing="0"/>
        <w:contextualSpacing/>
        <w:jc w:val="both"/>
        <w:rPr>
          <w:rFonts w:eastAsiaTheme="minorEastAsia"/>
          <w:bCs/>
          <w:iCs/>
          <w:kern w:val="24"/>
          <w:sz w:val="28"/>
          <w:szCs w:val="28"/>
        </w:rPr>
      </w:pPr>
      <w:r w:rsidRPr="00A51B17">
        <w:rPr>
          <w:rFonts w:eastAsiaTheme="minorEastAsia"/>
          <w:bCs/>
          <w:iCs/>
          <w:kern w:val="24"/>
          <w:sz w:val="28"/>
          <w:szCs w:val="28"/>
        </w:rPr>
        <w:t>В настоящее время проблема здоровья и его сохранения является одной из самых актуальных. Забота о здоровом образе жизни</w:t>
      </w:r>
      <w:r w:rsidR="00764D33" w:rsidRPr="00A51B17">
        <w:rPr>
          <w:rFonts w:eastAsiaTheme="minorEastAsia"/>
          <w:bCs/>
          <w:iCs/>
          <w:kern w:val="24"/>
          <w:sz w:val="28"/>
          <w:szCs w:val="28"/>
        </w:rPr>
        <w:t xml:space="preserve"> </w:t>
      </w:r>
      <w:r w:rsidRPr="00A51B17">
        <w:rPr>
          <w:rFonts w:eastAsiaTheme="minorEastAsia"/>
          <w:bCs/>
          <w:iCs/>
          <w:kern w:val="24"/>
          <w:sz w:val="28"/>
          <w:szCs w:val="28"/>
        </w:rPr>
        <w:t xml:space="preserve">- это основа физического и нравственного здоровья, а обеспечить укрепления здоровья можно только путем комплексного решения педагогических, медицинских и социальных вопросов. </w:t>
      </w:r>
      <w:r w:rsidR="00A54D6F" w:rsidRPr="00A51B17">
        <w:rPr>
          <w:rFonts w:eastAsiaTheme="minorEastAsia"/>
          <w:bCs/>
          <w:iCs/>
          <w:kern w:val="24"/>
          <w:sz w:val="28"/>
          <w:szCs w:val="28"/>
        </w:rPr>
        <w:t>Воспитание уважительного отношения к здоровью необходимо начинать с раннего детства.</w:t>
      </w:r>
    </w:p>
    <w:p w:rsidR="00A54D6F" w:rsidRPr="00A51B17" w:rsidRDefault="00BE755D" w:rsidP="00A51B17">
      <w:pPr>
        <w:pStyle w:val="a3"/>
        <w:tabs>
          <w:tab w:val="left" w:pos="-630"/>
        </w:tabs>
        <w:spacing w:before="0" w:beforeAutospacing="0" w:after="0" w:afterAutospacing="0"/>
        <w:contextualSpacing/>
        <w:jc w:val="both"/>
        <w:rPr>
          <w:rFonts w:eastAsiaTheme="minorEastAsia"/>
          <w:bCs/>
          <w:iCs/>
          <w:kern w:val="24"/>
          <w:sz w:val="28"/>
          <w:szCs w:val="28"/>
        </w:rPr>
      </w:pPr>
      <w:proofErr w:type="spellStart"/>
      <w:r w:rsidRPr="00A51B17">
        <w:rPr>
          <w:rFonts w:eastAsiaTheme="minorEastAsia"/>
          <w:bCs/>
          <w:iCs/>
          <w:kern w:val="24"/>
          <w:sz w:val="28"/>
          <w:szCs w:val="28"/>
        </w:rPr>
        <w:t>З</w:t>
      </w:r>
      <w:r w:rsidR="00A54D6F" w:rsidRPr="00A51B17">
        <w:rPr>
          <w:rFonts w:eastAsiaTheme="minorEastAsia"/>
          <w:bCs/>
          <w:iCs/>
          <w:kern w:val="24"/>
          <w:sz w:val="28"/>
          <w:szCs w:val="28"/>
        </w:rPr>
        <w:t>доровьесберегающая</w:t>
      </w:r>
      <w:proofErr w:type="spellEnd"/>
      <w:r w:rsidR="00A54D6F" w:rsidRPr="00A51B17">
        <w:rPr>
          <w:rFonts w:eastAsiaTheme="minorEastAsia"/>
          <w:bCs/>
          <w:iCs/>
          <w:kern w:val="24"/>
          <w:sz w:val="28"/>
          <w:szCs w:val="28"/>
        </w:rPr>
        <w:t xml:space="preserve"> технология- это система мер, включающая взаимосвязь всех факторов образовательной среды, направленных на сохранение здоровья ребёнка на всех этапах его обучения и развития.</w:t>
      </w:r>
    </w:p>
    <w:p w:rsidR="00A54D6F" w:rsidRPr="00A51B17" w:rsidRDefault="00A54D6F" w:rsidP="00A51B17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A51B17">
        <w:rPr>
          <w:rFonts w:eastAsiaTheme="minorEastAsia"/>
          <w:bCs/>
          <w:iCs/>
          <w:kern w:val="24"/>
          <w:sz w:val="28"/>
          <w:szCs w:val="28"/>
        </w:rPr>
        <w:t xml:space="preserve">Задачи </w:t>
      </w:r>
      <w:proofErr w:type="spellStart"/>
      <w:r w:rsidRPr="00A51B17">
        <w:rPr>
          <w:rFonts w:eastAsiaTheme="minorEastAsia"/>
          <w:bCs/>
          <w:iCs/>
          <w:kern w:val="24"/>
          <w:sz w:val="28"/>
          <w:szCs w:val="28"/>
        </w:rPr>
        <w:t>здоровьесбережения</w:t>
      </w:r>
      <w:proofErr w:type="spellEnd"/>
      <w:r w:rsidRPr="00A51B17">
        <w:rPr>
          <w:rFonts w:eastAsiaTheme="minorEastAsia"/>
          <w:bCs/>
          <w:iCs/>
          <w:kern w:val="24"/>
          <w:sz w:val="28"/>
          <w:szCs w:val="28"/>
        </w:rPr>
        <w:t>: сохранение здоровья детей и повышение двигательной активности и умственной работоспособности</w:t>
      </w:r>
    </w:p>
    <w:p w:rsidR="00A54D6F" w:rsidRPr="00A51B17" w:rsidRDefault="00A54D6F" w:rsidP="00A51B17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A51B17">
        <w:rPr>
          <w:rFonts w:eastAsiaTheme="minorEastAsia"/>
          <w:bCs/>
          <w:iCs/>
          <w:kern w:val="24"/>
          <w:sz w:val="28"/>
          <w:szCs w:val="28"/>
        </w:rPr>
        <w:t>создание адекватных условий для развития, обучения, оздоровления детей</w:t>
      </w:r>
    </w:p>
    <w:p w:rsidR="00BE755D" w:rsidRPr="00A51B17" w:rsidRDefault="00A54D6F" w:rsidP="00A51B17">
      <w:pPr>
        <w:pStyle w:val="a3"/>
        <w:tabs>
          <w:tab w:val="left" w:pos="0"/>
        </w:tabs>
        <w:spacing w:before="0" w:beforeAutospacing="0" w:after="0" w:afterAutospacing="0"/>
        <w:contextualSpacing/>
        <w:jc w:val="both"/>
        <w:rPr>
          <w:rFonts w:eastAsiaTheme="minorEastAsia"/>
          <w:b/>
          <w:bCs/>
          <w:iCs/>
          <w:kern w:val="24"/>
          <w:sz w:val="28"/>
          <w:szCs w:val="28"/>
        </w:rPr>
      </w:pPr>
      <w:r w:rsidRPr="00A51B17">
        <w:rPr>
          <w:rFonts w:eastAsiaTheme="minorEastAsia"/>
          <w:bCs/>
          <w:iCs/>
          <w:kern w:val="24"/>
          <w:sz w:val="28"/>
          <w:szCs w:val="28"/>
        </w:rPr>
        <w:t>создание положительного эмоционального настроя и снятие психоэмоционального напряжения.</w:t>
      </w:r>
    </w:p>
    <w:p w:rsidR="00E97C3C" w:rsidRPr="00A51B17" w:rsidRDefault="00E97C3C" w:rsidP="00A51B17">
      <w:pPr>
        <w:pStyle w:val="a3"/>
        <w:spacing w:before="0" w:beforeAutospacing="0" w:after="0" w:afterAutospacing="0"/>
        <w:contextualSpacing/>
        <w:jc w:val="both"/>
        <w:rPr>
          <w:rFonts w:eastAsiaTheme="minorEastAsia"/>
          <w:b/>
          <w:bCs/>
          <w:iCs/>
          <w:kern w:val="24"/>
          <w:sz w:val="28"/>
          <w:szCs w:val="28"/>
        </w:rPr>
      </w:pPr>
    </w:p>
    <w:p w:rsidR="00A54D6F" w:rsidRPr="00A51B17" w:rsidRDefault="00A54D6F" w:rsidP="00A51B17">
      <w:pPr>
        <w:pStyle w:val="a3"/>
        <w:spacing w:before="0" w:beforeAutospacing="0" w:after="0" w:afterAutospacing="0"/>
        <w:contextualSpacing/>
        <w:jc w:val="both"/>
        <w:rPr>
          <w:rFonts w:eastAsiaTheme="minorEastAsia"/>
          <w:b/>
          <w:bCs/>
          <w:iCs/>
          <w:kern w:val="24"/>
          <w:sz w:val="28"/>
          <w:szCs w:val="28"/>
        </w:rPr>
      </w:pPr>
      <w:r w:rsidRPr="00A51B17">
        <w:rPr>
          <w:rFonts w:eastAsiaTheme="minorEastAsia"/>
          <w:b/>
          <w:bCs/>
          <w:iCs/>
          <w:kern w:val="24"/>
          <w:sz w:val="28"/>
          <w:szCs w:val="28"/>
        </w:rPr>
        <w:t>4 слайд:</w:t>
      </w:r>
    </w:p>
    <w:p w:rsidR="00A54D6F" w:rsidRPr="00A51B17" w:rsidRDefault="00A54D6F" w:rsidP="00A51B17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A51B17">
        <w:rPr>
          <w:rFonts w:eastAsiaTheme="minorEastAsia"/>
          <w:bCs/>
          <w:kern w:val="24"/>
          <w:sz w:val="28"/>
          <w:szCs w:val="28"/>
        </w:rPr>
        <w:t>ВИДЫ ЗДОРОВЬЕСБЕРЕГАЮЩИХ ТЕХНОЛОГИЙ:</w:t>
      </w:r>
    </w:p>
    <w:p w:rsidR="00A54D6F" w:rsidRPr="00A51B17" w:rsidRDefault="00A54D6F" w:rsidP="00A51B17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A51B17">
        <w:rPr>
          <w:rFonts w:eastAsiaTheme="minorEastAsia"/>
          <w:bCs/>
          <w:kern w:val="24"/>
          <w:sz w:val="28"/>
          <w:szCs w:val="28"/>
        </w:rPr>
        <w:t>медико-профилактические;</w:t>
      </w:r>
    </w:p>
    <w:p w:rsidR="00A54D6F" w:rsidRPr="00A51B17" w:rsidRDefault="00A54D6F" w:rsidP="00A51B17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A51B17">
        <w:rPr>
          <w:rFonts w:eastAsiaTheme="minorEastAsia"/>
          <w:bCs/>
          <w:kern w:val="24"/>
          <w:sz w:val="28"/>
          <w:szCs w:val="28"/>
        </w:rPr>
        <w:t>•физкультурно-оздоровительные;</w:t>
      </w:r>
    </w:p>
    <w:p w:rsidR="00A54D6F" w:rsidRPr="00A51B17" w:rsidRDefault="00A54D6F" w:rsidP="00A51B17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A51B17">
        <w:rPr>
          <w:rFonts w:eastAsiaTheme="minorEastAsia"/>
          <w:bCs/>
          <w:kern w:val="24"/>
          <w:sz w:val="28"/>
          <w:szCs w:val="28"/>
        </w:rPr>
        <w:t>•технологии обеспечения социально-психологического благополучия ребёнка;</w:t>
      </w:r>
    </w:p>
    <w:p w:rsidR="00A54D6F" w:rsidRPr="00A51B17" w:rsidRDefault="00A54D6F" w:rsidP="00A51B17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A51B17">
        <w:rPr>
          <w:rFonts w:eastAsiaTheme="minorEastAsia"/>
          <w:bCs/>
          <w:kern w:val="24"/>
          <w:sz w:val="28"/>
          <w:szCs w:val="28"/>
        </w:rPr>
        <w:t>•коррекционные;</w:t>
      </w:r>
    </w:p>
    <w:p w:rsidR="00A54D6F" w:rsidRPr="00A51B17" w:rsidRDefault="00A54D6F" w:rsidP="00A51B17">
      <w:pPr>
        <w:pStyle w:val="a3"/>
        <w:tabs>
          <w:tab w:val="left" w:pos="0"/>
        </w:tabs>
        <w:spacing w:before="0" w:beforeAutospacing="0" w:after="0" w:afterAutospacing="0"/>
        <w:contextualSpacing/>
        <w:jc w:val="both"/>
        <w:rPr>
          <w:rFonts w:eastAsiaTheme="minorEastAsia"/>
          <w:bCs/>
          <w:kern w:val="24"/>
          <w:sz w:val="28"/>
          <w:szCs w:val="28"/>
        </w:rPr>
      </w:pPr>
      <w:r w:rsidRPr="00A51B17">
        <w:rPr>
          <w:rFonts w:eastAsiaTheme="minorEastAsia"/>
          <w:bCs/>
          <w:kern w:val="24"/>
          <w:sz w:val="28"/>
          <w:szCs w:val="28"/>
        </w:rPr>
        <w:t>•</w:t>
      </w:r>
      <w:proofErr w:type="spellStart"/>
      <w:r w:rsidRPr="00A51B17">
        <w:rPr>
          <w:rFonts w:eastAsiaTheme="minorEastAsia"/>
          <w:bCs/>
          <w:kern w:val="24"/>
          <w:sz w:val="28"/>
          <w:szCs w:val="28"/>
        </w:rPr>
        <w:t>здоровьесберегающие</w:t>
      </w:r>
      <w:proofErr w:type="spellEnd"/>
      <w:r w:rsidRPr="00A51B17">
        <w:rPr>
          <w:rFonts w:eastAsiaTheme="minorEastAsia"/>
          <w:bCs/>
          <w:kern w:val="24"/>
          <w:sz w:val="28"/>
          <w:szCs w:val="28"/>
        </w:rPr>
        <w:t xml:space="preserve"> образовательные технологии.</w:t>
      </w:r>
    </w:p>
    <w:p w:rsidR="00E97C3C" w:rsidRPr="00A51B17" w:rsidRDefault="00E97C3C" w:rsidP="00A51B17">
      <w:pPr>
        <w:pStyle w:val="a3"/>
        <w:tabs>
          <w:tab w:val="left" w:pos="0"/>
        </w:tabs>
        <w:spacing w:before="0" w:beforeAutospacing="0" w:after="0" w:afterAutospacing="0"/>
        <w:contextualSpacing/>
        <w:jc w:val="both"/>
        <w:rPr>
          <w:rFonts w:eastAsiaTheme="minorEastAsia"/>
          <w:b/>
          <w:bCs/>
          <w:kern w:val="24"/>
          <w:sz w:val="28"/>
          <w:szCs w:val="28"/>
        </w:rPr>
      </w:pPr>
    </w:p>
    <w:p w:rsidR="00A54D6F" w:rsidRPr="00A51B17" w:rsidRDefault="00A54D6F" w:rsidP="00A51B17">
      <w:pPr>
        <w:pStyle w:val="a3"/>
        <w:tabs>
          <w:tab w:val="left" w:pos="0"/>
        </w:tabs>
        <w:spacing w:before="0" w:beforeAutospacing="0" w:after="0" w:afterAutospacing="0"/>
        <w:contextualSpacing/>
        <w:jc w:val="both"/>
        <w:rPr>
          <w:rFonts w:eastAsiaTheme="minorEastAsia"/>
          <w:b/>
          <w:bCs/>
          <w:kern w:val="24"/>
          <w:sz w:val="28"/>
          <w:szCs w:val="28"/>
        </w:rPr>
      </w:pPr>
      <w:r w:rsidRPr="00A51B17">
        <w:rPr>
          <w:rFonts w:eastAsiaTheme="minorEastAsia"/>
          <w:b/>
          <w:bCs/>
          <w:kern w:val="24"/>
          <w:sz w:val="28"/>
          <w:szCs w:val="28"/>
        </w:rPr>
        <w:t>5 слайд:</w:t>
      </w:r>
    </w:p>
    <w:p w:rsidR="00910E93" w:rsidRPr="00A51B17" w:rsidRDefault="00B36146" w:rsidP="00A51B17">
      <w:pPr>
        <w:pStyle w:val="Default"/>
        <w:contextualSpacing/>
        <w:rPr>
          <w:sz w:val="28"/>
          <w:szCs w:val="28"/>
        </w:rPr>
      </w:pPr>
      <w:r>
        <w:rPr>
          <w:sz w:val="28"/>
          <w:szCs w:val="28"/>
        </w:rPr>
        <w:t>К медико-профилактическим</w:t>
      </w:r>
      <w:r w:rsidR="00910E93" w:rsidRPr="00A51B17">
        <w:rPr>
          <w:sz w:val="28"/>
          <w:szCs w:val="28"/>
        </w:rPr>
        <w:t xml:space="preserve"> технологиям в ДОУ относят: </w:t>
      </w:r>
    </w:p>
    <w:p w:rsidR="00910E93" w:rsidRPr="00A51B17" w:rsidRDefault="00910E93" w:rsidP="00A51B17">
      <w:pPr>
        <w:pStyle w:val="Default"/>
        <w:contextualSpacing/>
        <w:rPr>
          <w:sz w:val="28"/>
          <w:szCs w:val="28"/>
        </w:rPr>
      </w:pPr>
      <w:r w:rsidRPr="00A51B17">
        <w:rPr>
          <w:sz w:val="28"/>
          <w:szCs w:val="28"/>
        </w:rPr>
        <w:t xml:space="preserve"> Мониторинг здоровья воспитанников — непрерывное наблюдение за состоянием детей. Ежедневно медсестра осматривает ребят после приёма в группу. Ежегодно проводятся медицинские обследования (анализы крови и мочи), комплексный осмотр специалистами (диспансеризация). По результатам мониторинга медсестра совместно с педиатром подготавливает </w:t>
      </w:r>
      <w:r w:rsidRPr="00A51B17">
        <w:rPr>
          <w:sz w:val="28"/>
          <w:szCs w:val="28"/>
        </w:rPr>
        <w:lastRenderedPageBreak/>
        <w:t xml:space="preserve">план по оптимизации здоровья детей, проводит консультации для родителей и педагогов. </w:t>
      </w:r>
    </w:p>
    <w:p w:rsidR="00910E93" w:rsidRPr="00A51B17" w:rsidRDefault="00910E93" w:rsidP="00A51B17">
      <w:pPr>
        <w:pStyle w:val="Default"/>
        <w:contextualSpacing/>
        <w:rPr>
          <w:sz w:val="28"/>
          <w:szCs w:val="28"/>
        </w:rPr>
      </w:pPr>
      <w:r w:rsidRPr="00A51B17">
        <w:rPr>
          <w:sz w:val="28"/>
          <w:szCs w:val="28"/>
        </w:rPr>
        <w:t xml:space="preserve">Закаливаются дошкольники при помощи воздушного, водного, солевого, солнечного воздействия. Формы закаливания в детском саду: </w:t>
      </w:r>
    </w:p>
    <w:p w:rsidR="00910E93" w:rsidRPr="00A51B17" w:rsidRDefault="00910E93" w:rsidP="00A51B17">
      <w:pPr>
        <w:pStyle w:val="Default"/>
        <w:spacing w:after="14"/>
        <w:contextualSpacing/>
        <w:rPr>
          <w:sz w:val="28"/>
          <w:szCs w:val="28"/>
        </w:rPr>
      </w:pPr>
      <w:r w:rsidRPr="00A51B17">
        <w:rPr>
          <w:sz w:val="28"/>
          <w:szCs w:val="28"/>
        </w:rPr>
        <w:t xml:space="preserve">постепенная адаптация к прохладной температуре в помещении, равной 20° для первой младшей группы (дети раннего возраста) и 18° для дошкольников 3–7 лет, </w:t>
      </w:r>
    </w:p>
    <w:p w:rsidR="00910E93" w:rsidRPr="00A51B17" w:rsidRDefault="00910E93" w:rsidP="00A51B17">
      <w:pPr>
        <w:pStyle w:val="Default"/>
        <w:spacing w:after="14"/>
        <w:contextualSpacing/>
        <w:rPr>
          <w:sz w:val="28"/>
          <w:szCs w:val="28"/>
        </w:rPr>
      </w:pPr>
      <w:r w:rsidRPr="00A51B17">
        <w:rPr>
          <w:sz w:val="28"/>
          <w:szCs w:val="28"/>
        </w:rPr>
        <w:t xml:space="preserve">сон с открытой форточкой (круглый год), </w:t>
      </w:r>
    </w:p>
    <w:p w:rsidR="00910E93" w:rsidRPr="00A51B17" w:rsidRDefault="00910E93" w:rsidP="00A51B17">
      <w:pPr>
        <w:pStyle w:val="Default"/>
        <w:spacing w:after="14"/>
        <w:contextualSpacing/>
        <w:rPr>
          <w:sz w:val="28"/>
          <w:szCs w:val="28"/>
        </w:rPr>
      </w:pPr>
      <w:r w:rsidRPr="00A51B17">
        <w:rPr>
          <w:sz w:val="28"/>
          <w:szCs w:val="28"/>
        </w:rPr>
        <w:t xml:space="preserve">воздушные и солнечные ванны на прогулках, </w:t>
      </w:r>
    </w:p>
    <w:p w:rsidR="00910E93" w:rsidRPr="00A51B17" w:rsidRDefault="00910E93" w:rsidP="00A51B17">
      <w:pPr>
        <w:pStyle w:val="Default"/>
        <w:spacing w:after="14"/>
        <w:contextualSpacing/>
        <w:rPr>
          <w:sz w:val="28"/>
          <w:szCs w:val="28"/>
        </w:rPr>
      </w:pPr>
      <w:r w:rsidRPr="00A51B17">
        <w:rPr>
          <w:sz w:val="28"/>
          <w:szCs w:val="28"/>
        </w:rPr>
        <w:t xml:space="preserve">обтирание, реже — контрастное обливание, </w:t>
      </w:r>
    </w:p>
    <w:p w:rsidR="00910E93" w:rsidRPr="00A51B17" w:rsidRDefault="00910E93" w:rsidP="00A51B17">
      <w:pPr>
        <w:pStyle w:val="Default"/>
        <w:contextualSpacing/>
        <w:rPr>
          <w:sz w:val="28"/>
          <w:szCs w:val="28"/>
        </w:rPr>
      </w:pPr>
      <w:r w:rsidRPr="00A51B17">
        <w:rPr>
          <w:sz w:val="28"/>
          <w:szCs w:val="28"/>
        </w:rPr>
        <w:t xml:space="preserve">ходьба босиком, в том числе по коврикам с солевым раствором. </w:t>
      </w:r>
    </w:p>
    <w:p w:rsidR="00910E93" w:rsidRPr="00A51B17" w:rsidRDefault="00910E93" w:rsidP="00A51B17">
      <w:pPr>
        <w:pStyle w:val="a3"/>
        <w:spacing w:before="0" w:beforeAutospacing="0" w:after="0" w:afterAutospacing="0"/>
        <w:contextualSpacing/>
        <w:jc w:val="both"/>
        <w:rPr>
          <w:color w:val="1B1C2A"/>
          <w:sz w:val="28"/>
          <w:szCs w:val="28"/>
        </w:rPr>
      </w:pPr>
      <w:r w:rsidRPr="00A51B17">
        <w:rPr>
          <w:color w:val="1B1C2A"/>
          <w:sz w:val="28"/>
          <w:szCs w:val="28"/>
        </w:rPr>
        <w:t xml:space="preserve">Фитотерапия — технология профилактики заболеваний и лечения при помощи трав. В детской практике фитотерапия часто применяется благодаря мягкому воздействию на организм. В ДОУ устраиваются уголки фитотерапии, где дети знакомятся с целебной силой растений. Для дошкольников организуется </w:t>
      </w:r>
      <w:proofErr w:type="spellStart"/>
      <w:r w:rsidRPr="00A51B17">
        <w:rPr>
          <w:color w:val="1B1C2A"/>
          <w:sz w:val="28"/>
          <w:szCs w:val="28"/>
        </w:rPr>
        <w:t>фитобар</w:t>
      </w:r>
      <w:proofErr w:type="spellEnd"/>
      <w:r w:rsidRPr="00A51B17">
        <w:rPr>
          <w:color w:val="1B1C2A"/>
          <w:sz w:val="28"/>
          <w:szCs w:val="28"/>
        </w:rPr>
        <w:t>, в котором ребята принимают витаминные коктейли и чаи с целью профилактики простудных заболеваний (из шиповника, ромашки, липы, мелиссы).</w:t>
      </w:r>
    </w:p>
    <w:p w:rsidR="00910E93" w:rsidRPr="00A51B17" w:rsidRDefault="00910E93" w:rsidP="00A51B17">
      <w:pPr>
        <w:pStyle w:val="Default"/>
        <w:contextualSpacing/>
        <w:rPr>
          <w:sz w:val="28"/>
          <w:szCs w:val="28"/>
        </w:rPr>
      </w:pPr>
    </w:p>
    <w:p w:rsidR="00E97C3C" w:rsidRPr="00A51B17" w:rsidRDefault="00E97C3C" w:rsidP="00A51B17">
      <w:pPr>
        <w:pStyle w:val="a3"/>
        <w:spacing w:before="0" w:beforeAutospacing="0" w:after="0" w:afterAutospacing="0"/>
        <w:contextualSpacing/>
        <w:jc w:val="both"/>
        <w:rPr>
          <w:rFonts w:eastAsiaTheme="minorEastAsia"/>
          <w:b/>
          <w:kern w:val="24"/>
          <w:sz w:val="28"/>
          <w:szCs w:val="28"/>
        </w:rPr>
      </w:pPr>
    </w:p>
    <w:p w:rsidR="00776990" w:rsidRPr="00A51B17" w:rsidRDefault="00910E93" w:rsidP="00A51B17">
      <w:pPr>
        <w:pStyle w:val="a3"/>
        <w:spacing w:before="0" w:beforeAutospacing="0" w:after="0" w:afterAutospacing="0"/>
        <w:contextualSpacing/>
        <w:jc w:val="both"/>
        <w:rPr>
          <w:b/>
          <w:sz w:val="28"/>
          <w:szCs w:val="28"/>
        </w:rPr>
      </w:pPr>
      <w:r w:rsidRPr="00A51B17">
        <w:rPr>
          <w:b/>
          <w:sz w:val="28"/>
          <w:szCs w:val="28"/>
        </w:rPr>
        <w:t>6</w:t>
      </w:r>
      <w:r w:rsidR="00E97C3C" w:rsidRPr="00A51B17">
        <w:rPr>
          <w:b/>
          <w:sz w:val="28"/>
          <w:szCs w:val="28"/>
        </w:rPr>
        <w:t xml:space="preserve"> </w:t>
      </w:r>
      <w:r w:rsidR="00A54D6F" w:rsidRPr="00A51B17">
        <w:rPr>
          <w:b/>
          <w:sz w:val="28"/>
          <w:szCs w:val="28"/>
        </w:rPr>
        <w:t>слайд:</w:t>
      </w:r>
    </w:p>
    <w:p w:rsidR="00910E93" w:rsidRPr="00A51B17" w:rsidRDefault="00910E93" w:rsidP="00A51B17">
      <w:pPr>
        <w:pStyle w:val="Default"/>
        <w:contextualSpacing/>
        <w:rPr>
          <w:sz w:val="28"/>
          <w:szCs w:val="28"/>
        </w:rPr>
      </w:pPr>
      <w:r w:rsidRPr="00A51B17">
        <w:rPr>
          <w:sz w:val="28"/>
          <w:szCs w:val="28"/>
        </w:rPr>
        <w:t xml:space="preserve">Технологии социально-психологического блока направлены на укрепление иммунитета через создание позитивного настроения и воздействие на различные органы чувств. Учёные всё чаще говорят о том, что эмоциональная нестабильность и подверженность стрессам оборачиваются ухудшением физического здоровья. </w:t>
      </w:r>
    </w:p>
    <w:p w:rsidR="00910E93" w:rsidRPr="00A51B17" w:rsidRDefault="00910E93" w:rsidP="00A51B17">
      <w:pPr>
        <w:pStyle w:val="Default"/>
        <w:contextualSpacing/>
        <w:rPr>
          <w:sz w:val="28"/>
          <w:szCs w:val="28"/>
        </w:rPr>
      </w:pPr>
      <w:r w:rsidRPr="00A51B17">
        <w:rPr>
          <w:sz w:val="28"/>
          <w:szCs w:val="28"/>
        </w:rPr>
        <w:t xml:space="preserve">Педагог-психолог проводит групповые тренинги. </w:t>
      </w:r>
      <w:r w:rsidRPr="00A51B17">
        <w:rPr>
          <w:bCs/>
          <w:sz w:val="28"/>
          <w:szCs w:val="28"/>
        </w:rPr>
        <w:t xml:space="preserve">Для индивидуальных занятий в детском саду рекомендуется организовать «волшебную комнату» — с приглушённым светом, магическим фонарём, проигрывателем с мелодиями, игрушками и материалами для расслабления. </w:t>
      </w:r>
    </w:p>
    <w:p w:rsidR="00910E93" w:rsidRPr="00A51B17" w:rsidRDefault="00910E93" w:rsidP="00A51B17">
      <w:pPr>
        <w:pStyle w:val="Default"/>
        <w:contextualSpacing/>
        <w:rPr>
          <w:sz w:val="28"/>
          <w:szCs w:val="28"/>
        </w:rPr>
      </w:pPr>
      <w:r w:rsidRPr="00A51B17">
        <w:rPr>
          <w:sz w:val="28"/>
          <w:szCs w:val="28"/>
        </w:rPr>
        <w:t xml:space="preserve">В ДОУ практикуется: </w:t>
      </w:r>
    </w:p>
    <w:p w:rsidR="00A169A2" w:rsidRDefault="00910E93" w:rsidP="00DA1F78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A51B17">
        <w:rPr>
          <w:sz w:val="28"/>
          <w:szCs w:val="28"/>
        </w:rPr>
        <w:t>Психогимнастика</w:t>
      </w:r>
      <w:proofErr w:type="spellEnd"/>
      <w:r w:rsidRPr="00A51B17">
        <w:rPr>
          <w:sz w:val="28"/>
          <w:szCs w:val="28"/>
        </w:rPr>
        <w:t xml:space="preserve"> — игровые упражнения, направленные на нормализацию различных аспектов психики (снятие агрессии, борьба со страхами, повышение уверенности в себе и т. д.). </w:t>
      </w:r>
      <w:proofErr w:type="gramStart"/>
      <w:r w:rsidR="00B36146">
        <w:rPr>
          <w:sz w:val="28"/>
          <w:szCs w:val="28"/>
        </w:rPr>
        <w:t>Например</w:t>
      </w:r>
      <w:proofErr w:type="gramEnd"/>
      <w:r w:rsidR="00B36146">
        <w:rPr>
          <w:sz w:val="28"/>
          <w:szCs w:val="28"/>
        </w:rPr>
        <w:t>:</w:t>
      </w:r>
      <w:r w:rsidR="00B36146" w:rsidRPr="00A169A2">
        <w:rPr>
          <w:sz w:val="28"/>
          <w:szCs w:val="28"/>
        </w:rPr>
        <w:t xml:space="preserve"> </w:t>
      </w:r>
    </w:p>
    <w:p w:rsidR="00B36146" w:rsidRPr="00A169A2" w:rsidRDefault="00B36146" w:rsidP="00B361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rFonts w:ascii="Arial" w:hAnsi="Arial" w:cs="Arial"/>
          <w:color w:val="181818"/>
          <w:sz w:val="28"/>
          <w:szCs w:val="28"/>
        </w:rPr>
      </w:pPr>
      <w:r w:rsidRPr="00A169A2">
        <w:rPr>
          <w:b/>
          <w:bCs/>
          <w:color w:val="181818"/>
          <w:sz w:val="28"/>
          <w:szCs w:val="28"/>
        </w:rPr>
        <w:t>Упражнения для снятия эмоционального напряжения.</w:t>
      </w:r>
    </w:p>
    <w:p w:rsidR="00B36146" w:rsidRPr="00A169A2" w:rsidRDefault="00B36146" w:rsidP="00B3614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181818"/>
          <w:sz w:val="28"/>
          <w:szCs w:val="28"/>
        </w:rPr>
      </w:pPr>
      <w:r w:rsidRPr="00A169A2">
        <w:rPr>
          <w:b/>
          <w:bCs/>
          <w:color w:val="000000"/>
          <w:sz w:val="28"/>
          <w:szCs w:val="28"/>
          <w:shd w:val="clear" w:color="auto" w:fill="FFFFFF"/>
        </w:rPr>
        <w:t>«</w:t>
      </w:r>
      <w:r w:rsidRPr="00A169A2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ЛИМОН</w:t>
      </w:r>
      <w:r w:rsidRPr="00A169A2">
        <w:rPr>
          <w:b/>
          <w:bCs/>
          <w:color w:val="000000"/>
          <w:sz w:val="28"/>
          <w:szCs w:val="28"/>
          <w:shd w:val="clear" w:color="auto" w:fill="FFFFFF"/>
        </w:rPr>
        <w:t>».</w:t>
      </w:r>
      <w:r w:rsidRPr="00A169A2">
        <w:rPr>
          <w:color w:val="000000"/>
          <w:sz w:val="28"/>
          <w:szCs w:val="28"/>
          <w:shd w:val="clear" w:color="auto" w:fill="FFFFFF"/>
        </w:rPr>
        <w:t> Сядьте удобно: руки свободно положите на колени (ладонями вверх), плечи и голова опущены, глаза закрыты. Мысленно представьте себе, что у вас в правой руке лежит лимон. Начинайте медленно его сжимать до тех пор, пока не почувствуете, что «выжали» весь сок. Расслабьтесь. Запомните свои ощущения. Теперь представьте, что лимон находится в левой руке. Повторите упражнение. Вновь расслабьтесь и запомните ощущения. Затем – одновременно двумя руками. Расслабьтесь. Насладитесь состоянием покоя.</w:t>
      </w:r>
    </w:p>
    <w:p w:rsidR="00910E93" w:rsidRPr="00A51B17" w:rsidRDefault="00910E93" w:rsidP="00A51B17">
      <w:pPr>
        <w:pStyle w:val="Default"/>
        <w:spacing w:after="14"/>
        <w:contextualSpacing/>
        <w:rPr>
          <w:sz w:val="28"/>
          <w:szCs w:val="28"/>
        </w:rPr>
      </w:pPr>
    </w:p>
    <w:p w:rsidR="00910E93" w:rsidRPr="00A51B17" w:rsidRDefault="00910E93" w:rsidP="00A51B17">
      <w:pPr>
        <w:pStyle w:val="Default"/>
        <w:spacing w:after="14"/>
        <w:contextualSpacing/>
        <w:rPr>
          <w:sz w:val="28"/>
          <w:szCs w:val="28"/>
        </w:rPr>
      </w:pPr>
      <w:r w:rsidRPr="00A51B17">
        <w:rPr>
          <w:sz w:val="28"/>
          <w:szCs w:val="28"/>
        </w:rPr>
        <w:lastRenderedPageBreak/>
        <w:t xml:space="preserve">Музыкотерапия — игровые и танцевальные импровизации, релаксация под инструментальные композиции. </w:t>
      </w:r>
    </w:p>
    <w:p w:rsidR="00910E93" w:rsidRPr="00A51B17" w:rsidRDefault="00910E93" w:rsidP="00A51B17">
      <w:pPr>
        <w:pStyle w:val="Default"/>
        <w:spacing w:after="14"/>
        <w:contextualSpacing/>
        <w:rPr>
          <w:sz w:val="28"/>
          <w:szCs w:val="28"/>
        </w:rPr>
      </w:pPr>
      <w:proofErr w:type="spellStart"/>
      <w:r w:rsidRPr="00A51B17">
        <w:rPr>
          <w:sz w:val="28"/>
          <w:szCs w:val="28"/>
        </w:rPr>
        <w:t>Сказкотерапия</w:t>
      </w:r>
      <w:proofErr w:type="spellEnd"/>
      <w:r w:rsidRPr="00A51B17">
        <w:rPr>
          <w:sz w:val="28"/>
          <w:szCs w:val="28"/>
        </w:rPr>
        <w:t xml:space="preserve"> — коррекция психического состояния через прослушивание, придумывание и инсценировку волшебных историй. </w:t>
      </w:r>
    </w:p>
    <w:p w:rsidR="00910E93" w:rsidRPr="00A51B17" w:rsidRDefault="00910E93" w:rsidP="00A51B17">
      <w:pPr>
        <w:pStyle w:val="Default"/>
        <w:spacing w:after="14"/>
        <w:contextualSpacing/>
        <w:rPr>
          <w:sz w:val="28"/>
          <w:szCs w:val="28"/>
        </w:rPr>
      </w:pPr>
      <w:r w:rsidRPr="00A51B17">
        <w:rPr>
          <w:sz w:val="28"/>
          <w:szCs w:val="28"/>
        </w:rPr>
        <w:t xml:space="preserve"> Песочная терапия — рисование и игровые упражнения с сухим, влажным и кинетическим песком. Сенсорные ощущения от контакта кожи с песчаными частицами развивают мозговые центры. </w:t>
      </w:r>
    </w:p>
    <w:p w:rsidR="00910E93" w:rsidRPr="00A51B17" w:rsidRDefault="00910E93" w:rsidP="00A51B17">
      <w:pPr>
        <w:pStyle w:val="Default"/>
        <w:contextualSpacing/>
        <w:rPr>
          <w:sz w:val="28"/>
          <w:szCs w:val="28"/>
        </w:rPr>
      </w:pPr>
      <w:proofErr w:type="spellStart"/>
      <w:r w:rsidRPr="00A51B17">
        <w:rPr>
          <w:sz w:val="28"/>
          <w:szCs w:val="28"/>
        </w:rPr>
        <w:t>Цветотерапия</w:t>
      </w:r>
      <w:proofErr w:type="spellEnd"/>
      <w:r w:rsidRPr="00A51B17">
        <w:rPr>
          <w:sz w:val="28"/>
          <w:szCs w:val="28"/>
        </w:rPr>
        <w:t xml:space="preserve"> — просматривание разноцветных картинок и слайдов, продуктивное творчество с материалами приятных оттенков (пластилином, тканями, гуашью и акварелью, для малышей — с пальчиковыми красками). </w:t>
      </w:r>
    </w:p>
    <w:p w:rsidR="00776990" w:rsidRPr="00A51B17" w:rsidRDefault="00776990" w:rsidP="00A51B1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64D33" w:rsidRPr="00A51B17" w:rsidRDefault="00DA1F78" w:rsidP="00A51B17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1B1C2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B1C2A"/>
          <w:sz w:val="28"/>
          <w:szCs w:val="28"/>
          <w:lang w:eastAsia="ru-RU"/>
        </w:rPr>
        <w:t>7</w:t>
      </w:r>
      <w:r w:rsidR="00F30B19">
        <w:rPr>
          <w:rFonts w:ascii="Times New Roman" w:eastAsia="Times New Roman" w:hAnsi="Times New Roman" w:cs="Times New Roman"/>
          <w:b/>
          <w:color w:val="1B1C2A"/>
          <w:sz w:val="28"/>
          <w:szCs w:val="28"/>
          <w:lang w:eastAsia="ru-RU"/>
        </w:rPr>
        <w:t>-8</w:t>
      </w:r>
      <w:r w:rsidR="00E97C3C" w:rsidRPr="00A51B17">
        <w:rPr>
          <w:rFonts w:ascii="Times New Roman" w:eastAsia="Times New Roman" w:hAnsi="Times New Roman" w:cs="Times New Roman"/>
          <w:b/>
          <w:color w:val="1B1C2A"/>
          <w:sz w:val="28"/>
          <w:szCs w:val="28"/>
          <w:lang w:eastAsia="ru-RU"/>
        </w:rPr>
        <w:t xml:space="preserve"> </w:t>
      </w:r>
      <w:r w:rsidR="00764D33" w:rsidRPr="00A51B17">
        <w:rPr>
          <w:rFonts w:ascii="Times New Roman" w:eastAsia="Times New Roman" w:hAnsi="Times New Roman" w:cs="Times New Roman"/>
          <w:b/>
          <w:color w:val="1B1C2A"/>
          <w:sz w:val="28"/>
          <w:szCs w:val="28"/>
          <w:lang w:eastAsia="ru-RU"/>
        </w:rPr>
        <w:t>слайд:</w:t>
      </w:r>
    </w:p>
    <w:p w:rsidR="00910E93" w:rsidRPr="00A51B17" w:rsidRDefault="00910E93" w:rsidP="00A51B17">
      <w:pPr>
        <w:pStyle w:val="Default"/>
        <w:contextualSpacing/>
        <w:rPr>
          <w:sz w:val="28"/>
          <w:szCs w:val="28"/>
        </w:rPr>
      </w:pPr>
      <w:r w:rsidRPr="00A51B17">
        <w:rPr>
          <w:bCs/>
          <w:sz w:val="28"/>
          <w:szCs w:val="28"/>
        </w:rPr>
        <w:t xml:space="preserve">Физкультурно-оздоровительные технологии </w:t>
      </w:r>
    </w:p>
    <w:p w:rsidR="00910E93" w:rsidRPr="00A51B17" w:rsidRDefault="00910E93" w:rsidP="00A51B17">
      <w:pPr>
        <w:pStyle w:val="Default"/>
        <w:contextualSpacing/>
        <w:rPr>
          <w:sz w:val="28"/>
          <w:szCs w:val="28"/>
        </w:rPr>
      </w:pPr>
      <w:r w:rsidRPr="00A51B17">
        <w:rPr>
          <w:sz w:val="28"/>
          <w:szCs w:val="28"/>
        </w:rPr>
        <w:t xml:space="preserve">В детском саду это: </w:t>
      </w:r>
    </w:p>
    <w:p w:rsidR="00910E93" w:rsidRPr="00A51B17" w:rsidRDefault="00910E93" w:rsidP="00A51B17">
      <w:pPr>
        <w:pStyle w:val="Default"/>
        <w:contextualSpacing/>
        <w:rPr>
          <w:sz w:val="28"/>
          <w:szCs w:val="28"/>
        </w:rPr>
      </w:pPr>
      <w:r w:rsidRPr="00A51B17">
        <w:rPr>
          <w:sz w:val="28"/>
          <w:szCs w:val="28"/>
        </w:rPr>
        <w:t xml:space="preserve">Физкультминутки — динамические паузы на занятиях с дошкольниками. Внимание детей непроизвольно, они быстро утрачивают интерес к текущей форме работы и нуждаются в частой смене видов деятельности. Чрезмерное умственное и/или физическое напряжение может стать причиной сильного стресса. Поэтому примерно в середине занятия, требующего продолжительного нахождения в положении сидя и затраты интеллектуальных сил, проводится физкультминутка. Это комплекс двигательных упражнений длительностью 1,5–3 минуты. Часто проводится под весёлую ритмичную музыку. </w:t>
      </w:r>
    </w:p>
    <w:p w:rsidR="00910E93" w:rsidRPr="00A51B17" w:rsidRDefault="00910E93" w:rsidP="00A51B17">
      <w:pPr>
        <w:pStyle w:val="Default"/>
        <w:contextualSpacing/>
        <w:rPr>
          <w:sz w:val="28"/>
          <w:szCs w:val="28"/>
        </w:rPr>
      </w:pPr>
      <w:r w:rsidRPr="00A51B17">
        <w:rPr>
          <w:bCs/>
          <w:iCs/>
          <w:sz w:val="28"/>
          <w:szCs w:val="28"/>
        </w:rPr>
        <w:t xml:space="preserve">Физкультминутки необходимы для хорошего самочувствия детей во время занятий </w:t>
      </w:r>
    </w:p>
    <w:p w:rsidR="00910E93" w:rsidRPr="00A51B17" w:rsidRDefault="00910E93" w:rsidP="00A51B17">
      <w:pPr>
        <w:pStyle w:val="Default"/>
        <w:contextualSpacing/>
        <w:rPr>
          <w:sz w:val="28"/>
          <w:szCs w:val="28"/>
        </w:rPr>
      </w:pPr>
      <w:r w:rsidRPr="00A51B17">
        <w:rPr>
          <w:sz w:val="28"/>
          <w:szCs w:val="28"/>
        </w:rPr>
        <w:t xml:space="preserve">Пальчиковая гимнастика — упражнения и игры для кистей и пальцев рук. </w:t>
      </w:r>
      <w:r w:rsidRPr="00A51B17">
        <w:rPr>
          <w:bCs/>
          <w:sz w:val="28"/>
          <w:szCs w:val="28"/>
        </w:rPr>
        <w:t xml:space="preserve">Игры для пальчиков являются малоподвижными, включаются в структуру занятий, на которых дети работают руками (обучение грамоте, рисование, лепка и аппликация), для развития мелкой мускулатуры и гибкости сухожилий. </w:t>
      </w:r>
      <w:r w:rsidRPr="00A51B17">
        <w:rPr>
          <w:sz w:val="28"/>
          <w:szCs w:val="28"/>
        </w:rPr>
        <w:t xml:space="preserve">Комплексы этих упражнений проводят на досугах и во время прогулок, чтобы обогатить игровой опыт детей. Ведь выполнение упражнений пальчиками стимулирует работу головного мозга и, соответственно, повышает работоспособность организма. </w:t>
      </w:r>
    </w:p>
    <w:p w:rsidR="00910E93" w:rsidRPr="00A51B17" w:rsidRDefault="00910E93" w:rsidP="00A51B17">
      <w:pPr>
        <w:pStyle w:val="Default"/>
        <w:contextualSpacing/>
        <w:rPr>
          <w:sz w:val="28"/>
          <w:szCs w:val="28"/>
        </w:rPr>
      </w:pPr>
      <w:r w:rsidRPr="00A51B17">
        <w:rPr>
          <w:bCs/>
          <w:iCs/>
          <w:sz w:val="28"/>
          <w:szCs w:val="28"/>
        </w:rPr>
        <w:t>Пальчиковые игры повышают работоспособность организма и помогают</w:t>
      </w:r>
      <w:r w:rsidRPr="00A51B17">
        <w:rPr>
          <w:b/>
          <w:bCs/>
          <w:iCs/>
          <w:sz w:val="28"/>
          <w:szCs w:val="28"/>
        </w:rPr>
        <w:t xml:space="preserve"> </w:t>
      </w:r>
      <w:r w:rsidRPr="00A51B17">
        <w:rPr>
          <w:bCs/>
          <w:iCs/>
          <w:sz w:val="28"/>
          <w:szCs w:val="28"/>
        </w:rPr>
        <w:t xml:space="preserve">сохранить эмоциональный баланс </w:t>
      </w:r>
    </w:p>
    <w:p w:rsidR="00910E93" w:rsidRPr="00A51B17" w:rsidRDefault="00910E93" w:rsidP="00A51B17">
      <w:pPr>
        <w:pStyle w:val="Default"/>
        <w:contextualSpacing/>
        <w:rPr>
          <w:sz w:val="28"/>
          <w:szCs w:val="28"/>
        </w:rPr>
      </w:pPr>
      <w:r w:rsidRPr="00A51B17">
        <w:rPr>
          <w:sz w:val="28"/>
          <w:szCs w:val="28"/>
        </w:rPr>
        <w:t xml:space="preserve">Техники для профилактики плоскостопия и нарушений осанки. Проблемы с опорно-двигательным аппаратом начинаются в школьном возрасте, когда дети проводят много времени в положении сидя (за партой). Однако в ДОУ проводится активная работа по формированию красивой осанки и предотвращения плоскостопия — полезные привычки приобретаются с ранних лет. Эти задачи реализуются в гимнастике пробуждения и утренней зарядке с использованием </w:t>
      </w:r>
      <w:proofErr w:type="spellStart"/>
      <w:r w:rsidRPr="00A51B17">
        <w:rPr>
          <w:sz w:val="28"/>
          <w:szCs w:val="28"/>
        </w:rPr>
        <w:t>бодибара</w:t>
      </w:r>
      <w:proofErr w:type="spellEnd"/>
      <w:r w:rsidRPr="00A51B17">
        <w:rPr>
          <w:sz w:val="28"/>
          <w:szCs w:val="28"/>
        </w:rPr>
        <w:t xml:space="preserve"> (гимнастической палки), в ходьбе по массажным коврикам и дорожкам здоровья. </w:t>
      </w:r>
    </w:p>
    <w:p w:rsidR="00910E93" w:rsidRPr="00A51B17" w:rsidRDefault="00910E93" w:rsidP="00A51B17">
      <w:pPr>
        <w:pStyle w:val="Default"/>
        <w:contextualSpacing/>
        <w:rPr>
          <w:sz w:val="28"/>
          <w:szCs w:val="28"/>
        </w:rPr>
      </w:pPr>
      <w:r w:rsidRPr="00A51B17">
        <w:rPr>
          <w:bCs/>
          <w:iCs/>
          <w:sz w:val="28"/>
          <w:szCs w:val="28"/>
        </w:rPr>
        <w:t xml:space="preserve">Ходьба босиком по дорожке здоровья на улице помогает предотвратить плоскостопие и одновременно является инструментом закаливания </w:t>
      </w:r>
    </w:p>
    <w:p w:rsidR="00910E93" w:rsidRPr="00A51B17" w:rsidRDefault="00910E93" w:rsidP="00A51B17">
      <w:pPr>
        <w:pStyle w:val="Default"/>
        <w:contextualSpacing/>
        <w:rPr>
          <w:sz w:val="28"/>
          <w:szCs w:val="28"/>
        </w:rPr>
      </w:pPr>
      <w:r w:rsidRPr="00A51B17">
        <w:rPr>
          <w:sz w:val="28"/>
          <w:szCs w:val="28"/>
        </w:rPr>
        <w:lastRenderedPageBreak/>
        <w:t xml:space="preserve">Дыхательная гимнастика — комплекс упражнений для насыщения организма кислородом. Казалось бы, мы дышим бессознательно, нас не учат делать в младенчестве вдох и выдох. Однако исследования показывают, что дышать можно по-разному, а благодаря правильному дыханию укрепляются защитные функции организма и улучшается самочувствие в целом за счёт насыщения крови и внутренних органов кислородом. У дошкольников эти упражнения тренируют выносливость, развивают речевое дыхание и являются способом релаксации. </w:t>
      </w:r>
    </w:p>
    <w:p w:rsidR="00910E93" w:rsidRPr="00A51B17" w:rsidRDefault="00910E93" w:rsidP="00A51B17">
      <w:pPr>
        <w:pStyle w:val="Default"/>
        <w:contextualSpacing/>
        <w:rPr>
          <w:sz w:val="28"/>
          <w:szCs w:val="28"/>
        </w:rPr>
      </w:pPr>
      <w:r w:rsidRPr="00A51B17">
        <w:rPr>
          <w:bCs/>
          <w:iCs/>
          <w:sz w:val="28"/>
          <w:szCs w:val="28"/>
        </w:rPr>
        <w:t xml:space="preserve">Правильно дышать — значит меньше уставать во время физической активности, уметь расслабляться и говорить стройными фразами </w:t>
      </w:r>
    </w:p>
    <w:p w:rsidR="00910E93" w:rsidRPr="00A51B17" w:rsidRDefault="00910E93" w:rsidP="00A51B17">
      <w:pPr>
        <w:pStyle w:val="Default"/>
        <w:contextualSpacing/>
        <w:rPr>
          <w:sz w:val="28"/>
          <w:szCs w:val="28"/>
        </w:rPr>
      </w:pPr>
      <w:r w:rsidRPr="00A51B17">
        <w:rPr>
          <w:sz w:val="28"/>
          <w:szCs w:val="28"/>
        </w:rPr>
        <w:t>Самомассаж — тактильная гимнастика, для детей проводится в игровой форме. Малыши учатся осознанно относиться к своему телу, заботиться о нём. Ребята старшего возраста осваивают способы снятия мышечного напряжения. Тактильные упражнения построены на пробуждении множества рецепторов, которые активизируют работу внутренних органов. Самомассажу дети учатся под музыкальное и стихотворное сопровождение. Из нетрадиционных техник в ДОУ проводится массаж ушных раковин и воздействие на биологически активные точки по методике су-</w:t>
      </w:r>
      <w:proofErr w:type="spellStart"/>
      <w:r w:rsidRPr="00A51B17">
        <w:rPr>
          <w:sz w:val="28"/>
          <w:szCs w:val="28"/>
        </w:rPr>
        <w:t>джок</w:t>
      </w:r>
      <w:proofErr w:type="spellEnd"/>
      <w:r w:rsidRPr="00A51B17">
        <w:rPr>
          <w:sz w:val="28"/>
          <w:szCs w:val="28"/>
        </w:rPr>
        <w:t xml:space="preserve">. </w:t>
      </w:r>
    </w:p>
    <w:p w:rsidR="00F30B19" w:rsidRDefault="00F30B19" w:rsidP="00A51B1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4D33" w:rsidRPr="00A51B17" w:rsidRDefault="00F30B19" w:rsidP="00A51B17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1B1C2A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 </w:t>
      </w:r>
      <w:r w:rsidR="00776990" w:rsidRPr="00A51B17">
        <w:rPr>
          <w:rFonts w:ascii="Times New Roman" w:eastAsia="Times New Roman" w:hAnsi="Times New Roman" w:cs="Times New Roman"/>
          <w:b/>
          <w:color w:val="1B1C2A"/>
          <w:sz w:val="28"/>
          <w:szCs w:val="28"/>
          <w:lang w:eastAsia="ru-RU"/>
        </w:rPr>
        <w:t>слайд:</w:t>
      </w:r>
    </w:p>
    <w:p w:rsidR="006E7427" w:rsidRPr="00A51B17" w:rsidRDefault="00E97C3C" w:rsidP="00A51B17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Theme="minorEastAsia" w:hAnsi="Times New Roman" w:cs="Times New Roman"/>
          <w:bCs/>
          <w:iCs/>
          <w:kern w:val="24"/>
          <w:sz w:val="28"/>
          <w:szCs w:val="28"/>
          <w:lang w:eastAsia="ru-RU"/>
        </w:rPr>
      </w:pPr>
      <w:r w:rsidRPr="00A51B17">
        <w:rPr>
          <w:rFonts w:ascii="Times New Roman" w:eastAsiaTheme="minorEastAsia" w:hAnsi="Times New Roman" w:cs="Times New Roman"/>
          <w:bCs/>
          <w:iCs/>
          <w:kern w:val="24"/>
          <w:sz w:val="28"/>
          <w:szCs w:val="28"/>
          <w:lang w:eastAsia="ru-RU"/>
        </w:rPr>
        <w:t xml:space="preserve">Здоровье </w:t>
      </w:r>
      <w:r w:rsidR="00776990" w:rsidRPr="00A51B17">
        <w:rPr>
          <w:rFonts w:ascii="Times New Roman" w:eastAsiaTheme="minorEastAsia" w:hAnsi="Times New Roman" w:cs="Times New Roman"/>
          <w:bCs/>
          <w:iCs/>
          <w:kern w:val="24"/>
          <w:sz w:val="28"/>
          <w:szCs w:val="28"/>
          <w:lang w:eastAsia="ru-RU"/>
        </w:rPr>
        <w:t xml:space="preserve">ребенка превыше </w:t>
      </w:r>
      <w:r w:rsidRPr="00A51B17">
        <w:rPr>
          <w:rFonts w:ascii="Times New Roman" w:eastAsiaTheme="minorEastAsia" w:hAnsi="Times New Roman" w:cs="Times New Roman"/>
          <w:bCs/>
          <w:iCs/>
          <w:kern w:val="24"/>
          <w:sz w:val="28"/>
          <w:szCs w:val="28"/>
          <w:lang w:eastAsia="ru-RU"/>
        </w:rPr>
        <w:t xml:space="preserve">всего, </w:t>
      </w:r>
    </w:p>
    <w:p w:rsidR="00776990" w:rsidRPr="00A51B17" w:rsidRDefault="00E97C3C" w:rsidP="00A51B17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Theme="minorEastAsia" w:hAnsi="Times New Roman" w:cs="Times New Roman"/>
          <w:bCs/>
          <w:iCs/>
          <w:kern w:val="24"/>
          <w:sz w:val="28"/>
          <w:szCs w:val="28"/>
          <w:lang w:eastAsia="ru-RU"/>
        </w:rPr>
      </w:pPr>
      <w:r w:rsidRPr="00A51B17">
        <w:rPr>
          <w:rFonts w:ascii="Times New Roman" w:eastAsiaTheme="minorEastAsia" w:hAnsi="Times New Roman" w:cs="Times New Roman"/>
          <w:bCs/>
          <w:iCs/>
          <w:kern w:val="24"/>
          <w:sz w:val="28"/>
          <w:szCs w:val="28"/>
          <w:lang w:eastAsia="ru-RU"/>
        </w:rPr>
        <w:t>Богатство</w:t>
      </w:r>
      <w:r w:rsidR="00776990" w:rsidRPr="00A51B17">
        <w:rPr>
          <w:rFonts w:ascii="Times New Roman" w:eastAsiaTheme="minorEastAsia" w:hAnsi="Times New Roman" w:cs="Times New Roman"/>
          <w:bCs/>
          <w:iCs/>
          <w:kern w:val="24"/>
          <w:sz w:val="28"/>
          <w:szCs w:val="28"/>
          <w:lang w:eastAsia="ru-RU"/>
        </w:rPr>
        <w:t xml:space="preserve"> земли не заменит его.</w:t>
      </w:r>
      <w:r w:rsidR="00776990" w:rsidRPr="00A51B17">
        <w:rPr>
          <w:rFonts w:ascii="Times New Roman" w:eastAsiaTheme="minorEastAsia" w:hAnsi="Times New Roman" w:cs="Times New Roman"/>
          <w:bCs/>
          <w:iCs/>
          <w:kern w:val="24"/>
          <w:sz w:val="28"/>
          <w:szCs w:val="28"/>
          <w:lang w:eastAsia="ru-RU"/>
        </w:rPr>
        <w:br/>
      </w:r>
      <w:r w:rsidRPr="00A51B17">
        <w:rPr>
          <w:rFonts w:ascii="Times New Roman" w:eastAsiaTheme="minorEastAsia" w:hAnsi="Times New Roman" w:cs="Times New Roman"/>
          <w:bCs/>
          <w:iCs/>
          <w:kern w:val="24"/>
          <w:sz w:val="28"/>
          <w:szCs w:val="28"/>
          <w:lang w:eastAsia="ru-RU"/>
        </w:rPr>
        <w:t>Здоровье не</w:t>
      </w:r>
      <w:r w:rsidR="00776990" w:rsidRPr="00A51B17">
        <w:rPr>
          <w:rFonts w:ascii="Times New Roman" w:eastAsiaTheme="minorEastAsia" w:hAnsi="Times New Roman" w:cs="Times New Roman"/>
          <w:bCs/>
          <w:iCs/>
          <w:kern w:val="24"/>
          <w:sz w:val="28"/>
          <w:szCs w:val="28"/>
          <w:lang w:eastAsia="ru-RU"/>
        </w:rPr>
        <w:t xml:space="preserve"> купишь, никто не продаст.</w:t>
      </w:r>
      <w:r w:rsidRPr="00A51B17">
        <w:rPr>
          <w:rFonts w:ascii="Times New Roman" w:eastAsiaTheme="minorEastAsia" w:hAnsi="Times New Roman" w:cs="Times New Roman"/>
          <w:bCs/>
          <w:iCs/>
          <w:kern w:val="24"/>
          <w:sz w:val="28"/>
          <w:szCs w:val="28"/>
          <w:lang w:eastAsia="ru-RU"/>
        </w:rPr>
        <w:t xml:space="preserve">                        </w:t>
      </w:r>
      <w:r w:rsidR="00776990" w:rsidRPr="00A51B17">
        <w:rPr>
          <w:rFonts w:ascii="Times New Roman" w:eastAsiaTheme="minorEastAsia" w:hAnsi="Times New Roman" w:cs="Times New Roman"/>
          <w:bCs/>
          <w:iCs/>
          <w:kern w:val="24"/>
          <w:sz w:val="28"/>
          <w:szCs w:val="28"/>
          <w:lang w:eastAsia="ru-RU"/>
        </w:rPr>
        <w:br/>
        <w:t>Его берегите, как сердце, как глаз!!!</w:t>
      </w:r>
    </w:p>
    <w:p w:rsidR="006E7427" w:rsidRPr="00A51B17" w:rsidRDefault="006E7427" w:rsidP="00A51B17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color w:val="1B1C2A"/>
          <w:sz w:val="28"/>
          <w:szCs w:val="28"/>
          <w:lang w:eastAsia="ru-RU"/>
        </w:rPr>
      </w:pPr>
    </w:p>
    <w:p w:rsidR="00764D33" w:rsidRPr="00A51B17" w:rsidRDefault="00F30B19" w:rsidP="00A51B17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bCs/>
          <w:iCs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iCs/>
          <w:kern w:val="24"/>
          <w:sz w:val="28"/>
          <w:szCs w:val="28"/>
          <w:lang w:eastAsia="ru-RU"/>
        </w:rPr>
        <w:t>10</w:t>
      </w:r>
      <w:r w:rsidR="00764D33" w:rsidRPr="00A51B17">
        <w:rPr>
          <w:rFonts w:ascii="Times New Roman" w:eastAsiaTheme="minorEastAsia" w:hAnsi="Times New Roman" w:cs="Times New Roman"/>
          <w:b/>
          <w:bCs/>
          <w:iCs/>
          <w:kern w:val="24"/>
          <w:sz w:val="28"/>
          <w:szCs w:val="28"/>
          <w:lang w:eastAsia="ru-RU"/>
        </w:rPr>
        <w:t xml:space="preserve"> слайд:</w:t>
      </w:r>
    </w:p>
    <w:p w:rsidR="00764D33" w:rsidRDefault="00F30B19" w:rsidP="00A51B17">
      <w:pPr>
        <w:spacing w:after="0" w:line="24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Здоровые дети-здоровая страна!</w:t>
      </w:r>
      <w:bookmarkStart w:id="0" w:name="_GoBack"/>
      <w:bookmarkEnd w:id="0"/>
    </w:p>
    <w:p w:rsidR="00A51B17" w:rsidRDefault="00A51B17" w:rsidP="00A51B17">
      <w:pPr>
        <w:spacing w:after="0" w:line="24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</w:pPr>
    </w:p>
    <w:p w:rsidR="00A51B17" w:rsidRDefault="00A51B17" w:rsidP="00A51B17">
      <w:pPr>
        <w:spacing w:after="0" w:line="24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</w:pPr>
    </w:p>
    <w:p w:rsidR="00A51B17" w:rsidRDefault="00A51B17" w:rsidP="00A51B17">
      <w:pPr>
        <w:spacing w:after="0" w:line="24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</w:pPr>
    </w:p>
    <w:p w:rsidR="00A51B17" w:rsidRDefault="00A51B17" w:rsidP="00A51B17">
      <w:pPr>
        <w:spacing w:after="0" w:line="24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</w:pPr>
    </w:p>
    <w:p w:rsidR="00A51B17" w:rsidRDefault="00A51B17" w:rsidP="00A51B17">
      <w:pPr>
        <w:spacing w:after="0" w:line="24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</w:pPr>
    </w:p>
    <w:p w:rsidR="00A51B17" w:rsidRDefault="00A51B17" w:rsidP="00A51B17">
      <w:pPr>
        <w:spacing w:after="0" w:line="24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</w:pPr>
    </w:p>
    <w:p w:rsidR="00A51B17" w:rsidRDefault="00A51B17" w:rsidP="00A51B17">
      <w:pPr>
        <w:spacing w:after="0" w:line="24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</w:pPr>
    </w:p>
    <w:p w:rsidR="00A51B17" w:rsidRDefault="00A51B17" w:rsidP="00A51B17">
      <w:pPr>
        <w:spacing w:after="0" w:line="24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</w:pPr>
    </w:p>
    <w:sectPr w:rsidR="00A51B17" w:rsidSect="00F30B19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633F9"/>
    <w:multiLevelType w:val="multilevel"/>
    <w:tmpl w:val="0FFEC9CE"/>
    <w:lvl w:ilvl="0">
      <w:start w:val="1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2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2626360B"/>
    <w:multiLevelType w:val="hybridMultilevel"/>
    <w:tmpl w:val="5302EC4E"/>
    <w:lvl w:ilvl="0" w:tplc="F3B62B8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B12FDE"/>
    <w:multiLevelType w:val="hybridMultilevel"/>
    <w:tmpl w:val="B4FE2904"/>
    <w:lvl w:ilvl="0" w:tplc="77D496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370EBE"/>
    <w:multiLevelType w:val="hybridMultilevel"/>
    <w:tmpl w:val="4112BC84"/>
    <w:lvl w:ilvl="0" w:tplc="8D1CD740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8103D6"/>
    <w:multiLevelType w:val="hybridMultilevel"/>
    <w:tmpl w:val="D80E22FE"/>
    <w:lvl w:ilvl="0" w:tplc="CA8A88E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1A2B79"/>
    <w:multiLevelType w:val="multilevel"/>
    <w:tmpl w:val="18EC8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BFD2407"/>
    <w:multiLevelType w:val="multilevel"/>
    <w:tmpl w:val="D9481706"/>
    <w:lvl w:ilvl="0">
      <w:start w:val="1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6C1F1F66"/>
    <w:multiLevelType w:val="multilevel"/>
    <w:tmpl w:val="65083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CF50C08"/>
    <w:multiLevelType w:val="multilevel"/>
    <w:tmpl w:val="84A09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4"/>
  </w:num>
  <w:num w:numId="6">
    <w:abstractNumId w:val="1"/>
  </w:num>
  <w:num w:numId="7">
    <w:abstractNumId w:val="3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7A6"/>
    <w:rsid w:val="000F402B"/>
    <w:rsid w:val="006E7427"/>
    <w:rsid w:val="00764D33"/>
    <w:rsid w:val="00776990"/>
    <w:rsid w:val="00910E93"/>
    <w:rsid w:val="009704F6"/>
    <w:rsid w:val="00A169A2"/>
    <w:rsid w:val="00A51B17"/>
    <w:rsid w:val="00A54D6F"/>
    <w:rsid w:val="00B36146"/>
    <w:rsid w:val="00BE755D"/>
    <w:rsid w:val="00DA1F78"/>
    <w:rsid w:val="00E97C3C"/>
    <w:rsid w:val="00EC07A6"/>
    <w:rsid w:val="00F30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C75712-BF78-442C-8CB1-FC801160A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704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54D6F"/>
    <w:pPr>
      <w:ind w:left="720"/>
      <w:contextualSpacing/>
    </w:pPr>
  </w:style>
  <w:style w:type="paragraph" w:customStyle="1" w:styleId="Default">
    <w:name w:val="Default"/>
    <w:rsid w:val="00910E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basedOn w:val="a"/>
    <w:uiPriority w:val="1"/>
    <w:qFormat/>
    <w:rsid w:val="00B3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5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711D1-8213-4E6D-84AE-FC10D6F10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1240</Words>
  <Characters>7068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4</cp:revision>
  <dcterms:created xsi:type="dcterms:W3CDTF">2023-10-10T21:00:00Z</dcterms:created>
  <dcterms:modified xsi:type="dcterms:W3CDTF">2023-10-11T21:07:00Z</dcterms:modified>
</cp:coreProperties>
</file>