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1B51" w:rsidRDefault="00911B51" w:rsidP="000B545E">
      <w:pPr>
        <w:jc w:val="center"/>
        <w:rPr>
          <w:rFonts w:ascii="Times New Roman" w:hAnsi="Times New Roman" w:cs="Times New Roman"/>
          <w:b/>
          <w:sz w:val="24"/>
          <w:szCs w:val="24"/>
        </w:rPr>
      </w:pPr>
      <w:r>
        <w:rPr>
          <w:rFonts w:ascii="Times New Roman" w:hAnsi="Times New Roman" w:cs="Times New Roman"/>
          <w:b/>
          <w:sz w:val="24"/>
          <w:szCs w:val="24"/>
        </w:rPr>
        <w:t xml:space="preserve">Статья </w:t>
      </w:r>
      <w:r w:rsidR="000B545E" w:rsidRPr="000B545E">
        <w:rPr>
          <w:rFonts w:ascii="Times New Roman" w:hAnsi="Times New Roman" w:cs="Times New Roman"/>
          <w:b/>
          <w:sz w:val="24"/>
          <w:szCs w:val="24"/>
        </w:rPr>
        <w:t>на тему:</w:t>
      </w:r>
    </w:p>
    <w:p w:rsidR="007C03DC" w:rsidRPr="000B545E" w:rsidRDefault="000B545E" w:rsidP="000B545E">
      <w:pPr>
        <w:jc w:val="center"/>
        <w:rPr>
          <w:rFonts w:ascii="Times New Roman" w:hAnsi="Times New Roman" w:cs="Times New Roman"/>
          <w:b/>
          <w:sz w:val="24"/>
          <w:szCs w:val="24"/>
        </w:rPr>
      </w:pPr>
      <w:r w:rsidRPr="000B545E">
        <w:rPr>
          <w:rFonts w:ascii="Times New Roman" w:hAnsi="Times New Roman" w:cs="Times New Roman"/>
          <w:b/>
          <w:sz w:val="24"/>
          <w:szCs w:val="24"/>
        </w:rPr>
        <w:t xml:space="preserve"> «Становление ценностного мировоззрения современного подростка»</w:t>
      </w:r>
    </w:p>
    <w:p w:rsidR="00911B51" w:rsidRDefault="00911B51" w:rsidP="00911B51">
      <w:pPr>
        <w:spacing w:after="0" w:line="360" w:lineRule="auto"/>
        <w:jc w:val="right"/>
        <w:rPr>
          <w:rFonts w:ascii="Times New Roman" w:hAnsi="Times New Roman" w:cs="Times New Roman"/>
          <w:sz w:val="24"/>
          <w:szCs w:val="24"/>
        </w:rPr>
      </w:pPr>
    </w:p>
    <w:p w:rsidR="00911B51" w:rsidRDefault="00EC7771" w:rsidP="00911B51">
      <w:pPr>
        <w:spacing w:after="0" w:line="360" w:lineRule="auto"/>
        <w:jc w:val="right"/>
        <w:rPr>
          <w:rFonts w:ascii="Times New Roman" w:hAnsi="Times New Roman" w:cs="Times New Roman"/>
          <w:sz w:val="24"/>
          <w:szCs w:val="24"/>
        </w:rPr>
      </w:pPr>
      <w:r>
        <w:rPr>
          <w:rFonts w:ascii="Times New Roman" w:hAnsi="Times New Roman" w:cs="Times New Roman"/>
          <w:sz w:val="24"/>
          <w:szCs w:val="24"/>
        </w:rPr>
        <w:t xml:space="preserve">Автор: </w:t>
      </w:r>
      <w:r w:rsidR="00911B51">
        <w:rPr>
          <w:rFonts w:ascii="Times New Roman" w:hAnsi="Times New Roman" w:cs="Times New Roman"/>
          <w:sz w:val="24"/>
          <w:szCs w:val="24"/>
        </w:rPr>
        <w:t xml:space="preserve">Гарец Светлана Адамовна, </w:t>
      </w:r>
    </w:p>
    <w:p w:rsidR="008C0B59" w:rsidRDefault="00911B51" w:rsidP="00911B51">
      <w:pPr>
        <w:spacing w:after="0" w:line="360" w:lineRule="auto"/>
        <w:jc w:val="right"/>
        <w:rPr>
          <w:rFonts w:ascii="Times New Roman" w:hAnsi="Times New Roman" w:cs="Times New Roman"/>
          <w:sz w:val="24"/>
          <w:szCs w:val="24"/>
        </w:rPr>
      </w:pPr>
      <w:r>
        <w:rPr>
          <w:rFonts w:ascii="Times New Roman" w:hAnsi="Times New Roman" w:cs="Times New Roman"/>
          <w:sz w:val="24"/>
          <w:szCs w:val="24"/>
        </w:rPr>
        <w:t>методист ГБУДО «ЦРТ»</w:t>
      </w:r>
    </w:p>
    <w:p w:rsidR="00F65171" w:rsidRDefault="00F65171" w:rsidP="00911B51">
      <w:pPr>
        <w:spacing w:after="0" w:line="360" w:lineRule="auto"/>
        <w:jc w:val="right"/>
        <w:rPr>
          <w:rFonts w:ascii="Times New Roman" w:hAnsi="Times New Roman" w:cs="Times New Roman"/>
          <w:sz w:val="24"/>
          <w:szCs w:val="24"/>
        </w:rPr>
      </w:pPr>
      <w:r>
        <w:rPr>
          <w:rFonts w:ascii="Times New Roman" w:hAnsi="Times New Roman" w:cs="Times New Roman"/>
          <w:sz w:val="24"/>
          <w:szCs w:val="24"/>
        </w:rPr>
        <w:t>Калининского района Санкт-Петербурга</w:t>
      </w:r>
    </w:p>
    <w:p w:rsidR="00E732AF" w:rsidRDefault="00E732AF" w:rsidP="00D901A8">
      <w:pPr>
        <w:tabs>
          <w:tab w:val="left" w:pos="993"/>
        </w:tabs>
        <w:spacing w:after="0" w:line="360" w:lineRule="auto"/>
        <w:ind w:firstLine="709"/>
        <w:jc w:val="both"/>
        <w:rPr>
          <w:rFonts w:ascii="Times New Roman" w:hAnsi="Times New Roman" w:cs="Times New Roman"/>
          <w:sz w:val="24"/>
          <w:szCs w:val="24"/>
        </w:rPr>
      </w:pPr>
    </w:p>
    <w:p w:rsidR="008C0B59" w:rsidRPr="00A233AC" w:rsidRDefault="008C0B59" w:rsidP="00D901A8">
      <w:pPr>
        <w:tabs>
          <w:tab w:val="left" w:pos="993"/>
        </w:tabs>
        <w:spacing w:after="0" w:line="360" w:lineRule="auto"/>
        <w:ind w:firstLine="709"/>
        <w:jc w:val="both"/>
        <w:rPr>
          <w:rFonts w:ascii="Times New Roman" w:hAnsi="Times New Roman" w:cs="Times New Roman"/>
          <w:sz w:val="24"/>
          <w:szCs w:val="24"/>
        </w:rPr>
      </w:pPr>
      <w:bookmarkStart w:id="0" w:name="_GoBack"/>
      <w:bookmarkEnd w:id="0"/>
      <w:r w:rsidRPr="008C0B59">
        <w:rPr>
          <w:rFonts w:ascii="Times New Roman" w:hAnsi="Times New Roman" w:cs="Times New Roman"/>
          <w:sz w:val="24"/>
          <w:szCs w:val="24"/>
        </w:rPr>
        <w:t xml:space="preserve">Взросление современного подростка отличается от прошлых времен из-за быстро меняющегося социального и технологического окружения. </w:t>
      </w:r>
      <w:r w:rsidRPr="00A233AC">
        <w:rPr>
          <w:rFonts w:ascii="Times New Roman" w:hAnsi="Times New Roman" w:cs="Times New Roman"/>
          <w:sz w:val="24"/>
          <w:szCs w:val="24"/>
        </w:rPr>
        <w:t>Современные подростки</w:t>
      </w:r>
      <w:r w:rsidR="00A233AC" w:rsidRPr="00A233AC">
        <w:rPr>
          <w:rFonts w:ascii="Times New Roman" w:hAnsi="Times New Roman" w:cs="Times New Roman"/>
          <w:sz w:val="24"/>
          <w:szCs w:val="24"/>
        </w:rPr>
        <w:t xml:space="preserve"> </w:t>
      </w:r>
      <w:r w:rsidR="00D34B77" w:rsidRPr="00A233AC">
        <w:rPr>
          <w:rFonts w:ascii="Times New Roman" w:hAnsi="Times New Roman" w:cs="Times New Roman"/>
          <w:sz w:val="24"/>
          <w:szCs w:val="24"/>
        </w:rPr>
        <w:t>– дети</w:t>
      </w:r>
      <w:r w:rsidR="00A233AC" w:rsidRPr="00A233AC">
        <w:rPr>
          <w:rFonts w:ascii="Times New Roman" w:hAnsi="Times New Roman" w:cs="Times New Roman"/>
          <w:sz w:val="24"/>
          <w:szCs w:val="24"/>
        </w:rPr>
        <w:t xml:space="preserve"> нового поколения </w:t>
      </w:r>
      <w:r w:rsidR="00A233AC" w:rsidRPr="00A233AC">
        <w:rPr>
          <w:rFonts w:ascii="Times New Roman" w:hAnsi="Times New Roman" w:cs="Times New Roman"/>
          <w:sz w:val="24"/>
          <w:szCs w:val="24"/>
          <w:lang w:val="en-US"/>
        </w:rPr>
        <w:t>Z</w:t>
      </w:r>
      <w:r w:rsidR="00A233AC" w:rsidRPr="00A233AC">
        <w:rPr>
          <w:rFonts w:ascii="Times New Roman" w:hAnsi="Times New Roman" w:cs="Times New Roman"/>
          <w:sz w:val="24"/>
          <w:szCs w:val="24"/>
        </w:rPr>
        <w:t xml:space="preserve"> в возрасте от 11 до 18 лет</w:t>
      </w:r>
      <w:r w:rsidR="00D34B77">
        <w:rPr>
          <w:rFonts w:ascii="Times New Roman" w:hAnsi="Times New Roman" w:cs="Times New Roman"/>
          <w:sz w:val="24"/>
          <w:szCs w:val="24"/>
        </w:rPr>
        <w:t>,</w:t>
      </w:r>
      <w:r w:rsidR="00135C1C">
        <w:rPr>
          <w:rFonts w:ascii="Times New Roman" w:hAnsi="Times New Roman" w:cs="Times New Roman"/>
          <w:sz w:val="24"/>
          <w:szCs w:val="24"/>
        </w:rPr>
        <w:t xml:space="preserve"> </w:t>
      </w:r>
      <w:r w:rsidRPr="00A233AC">
        <w:rPr>
          <w:rFonts w:ascii="Times New Roman" w:hAnsi="Times New Roman" w:cs="Times New Roman"/>
          <w:sz w:val="24"/>
          <w:szCs w:val="24"/>
        </w:rPr>
        <w:t xml:space="preserve">сталкиваются с уникальными проблемами и вызовами, которые могут влиять на их развитие и формирование ценностного мировоззрения. </w:t>
      </w:r>
    </w:p>
    <w:p w:rsidR="00DE574B" w:rsidRDefault="00DE574B" w:rsidP="00D901A8">
      <w:pPr>
        <w:tabs>
          <w:tab w:val="left" w:pos="993"/>
        </w:tabs>
        <w:spacing w:after="0" w:line="360" w:lineRule="auto"/>
        <w:ind w:firstLine="709"/>
        <w:jc w:val="both"/>
        <w:rPr>
          <w:rFonts w:ascii="Times New Roman" w:hAnsi="Times New Roman" w:cs="Times New Roman"/>
          <w:sz w:val="24"/>
          <w:szCs w:val="24"/>
        </w:rPr>
      </w:pPr>
      <w:r w:rsidRPr="00E02F1B">
        <w:rPr>
          <w:rFonts w:ascii="Times New Roman" w:hAnsi="Times New Roman" w:cs="Times New Roman"/>
          <w:sz w:val="24"/>
          <w:szCs w:val="24"/>
        </w:rPr>
        <w:t>Одним из основных факторов, формирующих ценностное мировоззрение подростка, является семья. Семейные ценности, передаваемые родителями, играют важную роль в формировании системы ценностей подростка. Родители являются первыми учителями и моделями для своих детей, именно через них подростки получают первоначальные представления о том, что является важным и ценным в жизни. Они передают свои моральные принципы, веру, традиции и нормы поведения. Семейные ценности могут быть основаны на религиозных убеждениях, этических принципах или культурных традициях.</w:t>
      </w:r>
    </w:p>
    <w:p w:rsidR="00DE574B" w:rsidRPr="00E02F1B" w:rsidRDefault="00DE574B" w:rsidP="00D901A8">
      <w:pPr>
        <w:tabs>
          <w:tab w:val="left" w:pos="993"/>
        </w:tabs>
        <w:spacing w:after="0" w:line="360" w:lineRule="auto"/>
        <w:ind w:firstLine="709"/>
        <w:jc w:val="both"/>
        <w:rPr>
          <w:rFonts w:ascii="Times New Roman" w:hAnsi="Times New Roman" w:cs="Times New Roman"/>
          <w:sz w:val="24"/>
          <w:szCs w:val="24"/>
        </w:rPr>
      </w:pPr>
      <w:r w:rsidRPr="00E02F1B">
        <w:rPr>
          <w:rFonts w:ascii="Times New Roman" w:hAnsi="Times New Roman" w:cs="Times New Roman"/>
          <w:sz w:val="24"/>
          <w:szCs w:val="24"/>
        </w:rPr>
        <w:t xml:space="preserve">Однако семья не является единственным источником формирования ценностного мировоззрения подростка. Школа, друзья, медиа и интернет также оказывают значительное влияние на формирование ценностей подростка. Школа, как институт социализации, играет важную роль в передаче некоторых ценностей, таких как знания, трудолюбие и уважение к правилам. </w:t>
      </w:r>
      <w:r>
        <w:rPr>
          <w:rFonts w:ascii="Times New Roman" w:hAnsi="Times New Roman" w:cs="Times New Roman"/>
          <w:sz w:val="24"/>
          <w:szCs w:val="24"/>
        </w:rPr>
        <w:t xml:space="preserve">Педагоги, </w:t>
      </w:r>
      <w:r w:rsidRPr="00E02F1B">
        <w:rPr>
          <w:rFonts w:ascii="Times New Roman" w:hAnsi="Times New Roman" w:cs="Times New Roman"/>
          <w:sz w:val="24"/>
          <w:szCs w:val="24"/>
        </w:rPr>
        <w:t>школьные программы</w:t>
      </w:r>
      <w:r>
        <w:rPr>
          <w:rFonts w:ascii="Times New Roman" w:hAnsi="Times New Roman" w:cs="Times New Roman"/>
          <w:sz w:val="24"/>
          <w:szCs w:val="24"/>
        </w:rPr>
        <w:t>, а также программы дополнительного образования</w:t>
      </w:r>
      <w:r w:rsidRPr="00E02F1B">
        <w:rPr>
          <w:rFonts w:ascii="Times New Roman" w:hAnsi="Times New Roman" w:cs="Times New Roman"/>
          <w:sz w:val="24"/>
          <w:szCs w:val="24"/>
        </w:rPr>
        <w:t xml:space="preserve"> могут способствовать формированию ценностей, связанных с образованием, трудолюбием и уважением к окружающим. Друзья также могут влиять на формирование ценностей подростка, так как они представляют собой группу людей, с которыми подросток проводит большую часть своего времени и от которых он может черпать новые идеи и ценности. Взаимодействие с друзьями может помочь подростку определить свои собственные предпочтения и ценности.</w:t>
      </w:r>
    </w:p>
    <w:p w:rsidR="00DE574B" w:rsidRPr="00E02F1B" w:rsidRDefault="00DE574B" w:rsidP="00D901A8">
      <w:pPr>
        <w:tabs>
          <w:tab w:val="left" w:pos="993"/>
        </w:tabs>
        <w:spacing w:after="0" w:line="360" w:lineRule="auto"/>
        <w:ind w:firstLine="709"/>
        <w:jc w:val="both"/>
        <w:rPr>
          <w:rFonts w:ascii="Times New Roman" w:hAnsi="Times New Roman" w:cs="Times New Roman"/>
          <w:sz w:val="24"/>
          <w:szCs w:val="24"/>
        </w:rPr>
      </w:pPr>
      <w:r w:rsidRPr="00E02F1B">
        <w:rPr>
          <w:rFonts w:ascii="Times New Roman" w:hAnsi="Times New Roman" w:cs="Times New Roman"/>
          <w:sz w:val="24"/>
          <w:szCs w:val="24"/>
        </w:rPr>
        <w:t xml:space="preserve">Медиа и интернет играют все более значительную роль в формировании ценностей подростка. Современные подростки постоянно подвергаются влиянию различных медийных источников, таких как телевизор, социальные сети, видеоигры и т.д. Эти источники информации могут передавать различные ценности и идеалы, которые могут повлиять на формирование ценностного мировоззрения подростка. Например, реклама и </w:t>
      </w:r>
      <w:r w:rsidRPr="00E02F1B">
        <w:rPr>
          <w:rFonts w:ascii="Times New Roman" w:hAnsi="Times New Roman" w:cs="Times New Roman"/>
          <w:sz w:val="24"/>
          <w:szCs w:val="24"/>
        </w:rPr>
        <w:lastRenderedPageBreak/>
        <w:t xml:space="preserve">медийные образы могут внушить подросткам определенные стандарты красоты или потребление определенных товаров. Однако важно отметить, что не все медийные сообщения являются положительными или здоровыми для развития подростка. Поэтому важно научить подростка анализировать и критически оценивать информацию, которую он получает из медиа и интернета. </w:t>
      </w:r>
    </w:p>
    <w:p w:rsidR="00DE574B" w:rsidRPr="00E02F1B" w:rsidRDefault="00DE574B" w:rsidP="00D901A8">
      <w:pPr>
        <w:tabs>
          <w:tab w:val="left" w:pos="993"/>
        </w:tabs>
        <w:spacing w:after="0" w:line="360" w:lineRule="auto"/>
        <w:ind w:firstLine="709"/>
        <w:jc w:val="both"/>
        <w:rPr>
          <w:rFonts w:ascii="Times New Roman" w:hAnsi="Times New Roman" w:cs="Times New Roman"/>
          <w:sz w:val="24"/>
          <w:szCs w:val="24"/>
        </w:rPr>
      </w:pPr>
      <w:r w:rsidRPr="00E02F1B">
        <w:rPr>
          <w:rFonts w:ascii="Times New Roman" w:hAnsi="Times New Roman" w:cs="Times New Roman"/>
          <w:sz w:val="24"/>
          <w:szCs w:val="24"/>
        </w:rPr>
        <w:t xml:space="preserve">Одной из основных характеристик современного ценностного мировоззрения подростка является его плюрализм. Подростки сталкиваются с огромным разнообразием ценностей и идеалов, что может привести к конфликтам и неопределенности в их ценностной системе. Они могут пробовать разные ценности, экспериментировать с ними и выбирать те, которые соответствуют их собственным убеждениям и потребностям. Плюрализм ценностей может быть полезным, так как он позволяет подростку развивать свою индивидуальность и находить собственное место в обществе. Однако, важно помнить, что некоторые ценности могут быть негативными или деструктивными для подростка и его окружающих. </w:t>
      </w:r>
    </w:p>
    <w:p w:rsidR="008C0B59" w:rsidRDefault="008C0B59" w:rsidP="00D901A8">
      <w:pPr>
        <w:tabs>
          <w:tab w:val="left" w:pos="993"/>
        </w:tabs>
        <w:spacing w:after="0" w:line="360" w:lineRule="auto"/>
        <w:ind w:firstLine="709"/>
        <w:jc w:val="both"/>
        <w:rPr>
          <w:rFonts w:ascii="Times New Roman" w:hAnsi="Times New Roman" w:cs="Times New Roman"/>
          <w:sz w:val="24"/>
          <w:szCs w:val="24"/>
        </w:rPr>
      </w:pPr>
      <w:r w:rsidRPr="008C0B59">
        <w:rPr>
          <w:rFonts w:ascii="Times New Roman" w:hAnsi="Times New Roman" w:cs="Times New Roman"/>
          <w:sz w:val="24"/>
          <w:szCs w:val="24"/>
        </w:rPr>
        <w:t xml:space="preserve">Одной из главных проблем, с которой сталкиваются современные подростки, является влияние социальных сетей и интернета. Виртуальное пространство предлагает множество возможностей для общения, получения информации и развлечений, но также может стать источником стресса, негативного влияния и онлайн-зависимости. Подростки могут столкнуться с проблемами самооценки, сравнения с другими и негативным воздействием социальных медиа. </w:t>
      </w:r>
    </w:p>
    <w:p w:rsidR="008C0B59" w:rsidRDefault="008C0B59" w:rsidP="00D901A8">
      <w:pPr>
        <w:tabs>
          <w:tab w:val="left" w:pos="993"/>
        </w:tabs>
        <w:spacing w:after="0" w:line="360" w:lineRule="auto"/>
        <w:ind w:firstLine="709"/>
        <w:jc w:val="both"/>
        <w:rPr>
          <w:rFonts w:ascii="Times New Roman" w:hAnsi="Times New Roman" w:cs="Times New Roman"/>
          <w:sz w:val="24"/>
          <w:szCs w:val="24"/>
        </w:rPr>
      </w:pPr>
      <w:r w:rsidRPr="008C0B59">
        <w:rPr>
          <w:rFonts w:ascii="Times New Roman" w:hAnsi="Times New Roman" w:cs="Times New Roman"/>
          <w:sz w:val="24"/>
          <w:szCs w:val="24"/>
        </w:rPr>
        <w:t xml:space="preserve">Еще одной проблемой современных подростков является стремление к успеху и совершенству. Современное общество ставит высокие требования к успеху в учебе, спорте, карьере и внешности. Это может вызывать у подростков чувство неуверенности, стресса и депрессии. Они могут ощущать постоянное давление на достижение успеха и бояться неудачи. </w:t>
      </w:r>
    </w:p>
    <w:p w:rsidR="00DE574B" w:rsidRDefault="00DE574B" w:rsidP="00D901A8">
      <w:pPr>
        <w:tabs>
          <w:tab w:val="left" w:pos="993"/>
        </w:tabs>
        <w:spacing w:after="0" w:line="360" w:lineRule="auto"/>
        <w:ind w:firstLine="709"/>
        <w:jc w:val="both"/>
        <w:rPr>
          <w:rFonts w:ascii="Times New Roman" w:hAnsi="Times New Roman" w:cs="Times New Roman"/>
          <w:sz w:val="24"/>
          <w:szCs w:val="24"/>
        </w:rPr>
      </w:pPr>
      <w:r w:rsidRPr="00DE574B">
        <w:rPr>
          <w:rFonts w:ascii="Times New Roman" w:hAnsi="Times New Roman" w:cs="Times New Roman"/>
          <w:sz w:val="24"/>
          <w:szCs w:val="24"/>
        </w:rPr>
        <w:t xml:space="preserve">Еще одной социальной проблемой на пути взросления современного подростка является наркомания и алкоголизм. Современные подростки сталкиваются с давлением сверстников и общества на употребление наркотиков и алкоголя. Это может привести к зависимости, проблемам со здоровьем и разрушительным последствиям для их будущего. </w:t>
      </w:r>
    </w:p>
    <w:p w:rsidR="00DE574B" w:rsidRDefault="00DE574B" w:rsidP="00D901A8">
      <w:pPr>
        <w:tabs>
          <w:tab w:val="left" w:pos="993"/>
        </w:tabs>
        <w:spacing w:after="0" w:line="360" w:lineRule="auto"/>
        <w:ind w:firstLine="709"/>
        <w:jc w:val="both"/>
        <w:rPr>
          <w:rFonts w:ascii="Times New Roman" w:hAnsi="Times New Roman" w:cs="Times New Roman"/>
          <w:sz w:val="24"/>
          <w:szCs w:val="24"/>
        </w:rPr>
      </w:pPr>
      <w:r w:rsidRPr="00DE574B">
        <w:rPr>
          <w:rFonts w:ascii="Times New Roman" w:hAnsi="Times New Roman" w:cs="Times New Roman"/>
          <w:sz w:val="24"/>
          <w:szCs w:val="24"/>
        </w:rPr>
        <w:t xml:space="preserve">В школах все чаще встречаются случаи </w:t>
      </w:r>
      <w:proofErr w:type="spellStart"/>
      <w:r w:rsidRPr="00DE574B">
        <w:rPr>
          <w:rFonts w:ascii="Times New Roman" w:hAnsi="Times New Roman" w:cs="Times New Roman"/>
          <w:sz w:val="24"/>
          <w:szCs w:val="24"/>
        </w:rPr>
        <w:t>буллинга</w:t>
      </w:r>
      <w:proofErr w:type="spellEnd"/>
      <w:r w:rsidRPr="00DE574B">
        <w:rPr>
          <w:rFonts w:ascii="Times New Roman" w:hAnsi="Times New Roman" w:cs="Times New Roman"/>
          <w:sz w:val="24"/>
          <w:szCs w:val="24"/>
        </w:rPr>
        <w:t>, физического и психологического насилия со стороны сверстников. Это может привести к низкой самооценке, тревожности и депрессии у подростков, а также к проблемам с адаптацией в обществе.</w:t>
      </w:r>
    </w:p>
    <w:p w:rsidR="008C0B59" w:rsidRDefault="00DE574B" w:rsidP="00D901A8">
      <w:pPr>
        <w:tabs>
          <w:tab w:val="left" w:pos="993"/>
        </w:tabs>
        <w:spacing w:after="0" w:line="360" w:lineRule="auto"/>
        <w:ind w:firstLine="709"/>
        <w:jc w:val="both"/>
        <w:rPr>
          <w:rFonts w:ascii="Times New Roman" w:hAnsi="Times New Roman" w:cs="Times New Roman"/>
          <w:sz w:val="24"/>
          <w:szCs w:val="24"/>
        </w:rPr>
      </w:pPr>
      <w:r w:rsidRPr="00DE574B">
        <w:rPr>
          <w:rFonts w:ascii="Times New Roman" w:hAnsi="Times New Roman" w:cs="Times New Roman"/>
          <w:sz w:val="24"/>
          <w:szCs w:val="24"/>
        </w:rPr>
        <w:t xml:space="preserve">Также социальной проблемой является недостаток доступного образования о важных темах, таких как сексуальное здоровье, насилие в отношениях и межличностные </w:t>
      </w:r>
      <w:r w:rsidRPr="00DE574B">
        <w:rPr>
          <w:rFonts w:ascii="Times New Roman" w:hAnsi="Times New Roman" w:cs="Times New Roman"/>
          <w:sz w:val="24"/>
          <w:szCs w:val="24"/>
        </w:rPr>
        <w:lastRenderedPageBreak/>
        <w:t xml:space="preserve">навыки. Во многих школах эти темы не освещаются должным образом, что может привести к неправильному информированию и негативным последствиям для подростков. </w:t>
      </w:r>
    </w:p>
    <w:p w:rsidR="008C0B59" w:rsidRDefault="008C0B59" w:rsidP="00D901A8">
      <w:pPr>
        <w:tabs>
          <w:tab w:val="left" w:pos="993"/>
        </w:tabs>
        <w:spacing w:after="0" w:line="360" w:lineRule="auto"/>
        <w:ind w:firstLine="709"/>
        <w:jc w:val="both"/>
        <w:rPr>
          <w:rFonts w:ascii="Times New Roman" w:hAnsi="Times New Roman" w:cs="Times New Roman"/>
          <w:sz w:val="24"/>
          <w:szCs w:val="24"/>
        </w:rPr>
      </w:pPr>
      <w:r w:rsidRPr="008C0B59">
        <w:rPr>
          <w:rFonts w:ascii="Times New Roman" w:hAnsi="Times New Roman" w:cs="Times New Roman"/>
          <w:sz w:val="24"/>
          <w:szCs w:val="24"/>
        </w:rPr>
        <w:t xml:space="preserve">Для решения этих проблем и формирования ценностного мировоззрения актуальны на сегодняшний день различные формы и методы. Важно создать поддерживающую и безопасную среду для подростков, где они могут обсуждать свои проблемы и получать поддержку. Родители и взрослые должны быть открытыми для общения и готовыми помочь подросткам в решении их проблем. </w:t>
      </w:r>
    </w:p>
    <w:p w:rsidR="002749EA" w:rsidRDefault="008C0B59" w:rsidP="00D901A8">
      <w:pPr>
        <w:tabs>
          <w:tab w:val="left" w:pos="993"/>
        </w:tabs>
        <w:spacing w:after="0" w:line="360" w:lineRule="auto"/>
        <w:ind w:firstLine="709"/>
        <w:jc w:val="both"/>
        <w:rPr>
          <w:rFonts w:ascii="Times New Roman" w:hAnsi="Times New Roman" w:cs="Times New Roman"/>
          <w:sz w:val="24"/>
          <w:szCs w:val="24"/>
        </w:rPr>
      </w:pPr>
      <w:r w:rsidRPr="008C0B59">
        <w:rPr>
          <w:rFonts w:ascii="Times New Roman" w:hAnsi="Times New Roman" w:cs="Times New Roman"/>
          <w:sz w:val="24"/>
          <w:szCs w:val="24"/>
        </w:rPr>
        <w:t>Также важно предоставить подросткам доступ к информации о здоровом образе жизни, включая сексуальное здоровье и отношения. Образование о здоровых отношениях должно быть доступным и освещаться как в семье, так и в школе.</w:t>
      </w:r>
    </w:p>
    <w:p w:rsidR="002749EA" w:rsidRDefault="008C0B59" w:rsidP="00D901A8">
      <w:pPr>
        <w:tabs>
          <w:tab w:val="left" w:pos="993"/>
        </w:tabs>
        <w:spacing w:after="0" w:line="360" w:lineRule="auto"/>
        <w:ind w:firstLine="709"/>
        <w:jc w:val="both"/>
        <w:rPr>
          <w:rFonts w:ascii="Times New Roman" w:hAnsi="Times New Roman" w:cs="Times New Roman"/>
          <w:sz w:val="24"/>
          <w:szCs w:val="24"/>
        </w:rPr>
      </w:pPr>
      <w:r w:rsidRPr="008C0B59">
        <w:rPr>
          <w:rFonts w:ascii="Times New Roman" w:hAnsi="Times New Roman" w:cs="Times New Roman"/>
          <w:sz w:val="24"/>
          <w:szCs w:val="24"/>
        </w:rPr>
        <w:t xml:space="preserve">Подросткам необходимо предоставить возможность задавать вопросы о ценностях, этике и морали, а также обсуждать их с родителями и </w:t>
      </w:r>
      <w:r w:rsidR="00E02F1B">
        <w:rPr>
          <w:rFonts w:ascii="Times New Roman" w:hAnsi="Times New Roman" w:cs="Times New Roman"/>
          <w:sz w:val="24"/>
          <w:szCs w:val="24"/>
        </w:rPr>
        <w:t>педагогами</w:t>
      </w:r>
      <w:r w:rsidRPr="008C0B59">
        <w:rPr>
          <w:rFonts w:ascii="Times New Roman" w:hAnsi="Times New Roman" w:cs="Times New Roman"/>
          <w:sz w:val="24"/>
          <w:szCs w:val="24"/>
        </w:rPr>
        <w:t xml:space="preserve">. Важно помочь подросткам развить критическое мышление и способность принимать информированные решения. </w:t>
      </w:r>
    </w:p>
    <w:p w:rsidR="00810F9B" w:rsidRPr="00E02F1B" w:rsidRDefault="00810F9B" w:rsidP="00D901A8">
      <w:pPr>
        <w:tabs>
          <w:tab w:val="left" w:pos="993"/>
        </w:tabs>
        <w:spacing w:after="0" w:line="360" w:lineRule="auto"/>
        <w:ind w:firstLine="709"/>
        <w:jc w:val="both"/>
        <w:rPr>
          <w:rFonts w:ascii="Times New Roman" w:hAnsi="Times New Roman" w:cs="Times New Roman"/>
          <w:sz w:val="24"/>
          <w:szCs w:val="24"/>
        </w:rPr>
      </w:pPr>
      <w:r w:rsidRPr="00E02F1B">
        <w:rPr>
          <w:rFonts w:ascii="Times New Roman" w:hAnsi="Times New Roman" w:cs="Times New Roman"/>
          <w:sz w:val="24"/>
          <w:szCs w:val="24"/>
        </w:rPr>
        <w:t xml:space="preserve">Влияние семьи, школы, друзей, медиа и интернета формируют основу ценностей подростка, однако каждый подросток имеет свои индивидуальные особенности и опыт, которые также влияют на его ценностное мировоззрение. Подростки должны быть готовы к анализу и критическому мышлению, чтобы определить, какие ценности соответствуют их собственным убеждениям и помогут им стать счастливыми и успешными в жизни. Это требует от них осознанности, </w:t>
      </w:r>
      <w:proofErr w:type="spellStart"/>
      <w:r w:rsidRPr="00E02F1B">
        <w:rPr>
          <w:rFonts w:ascii="Times New Roman" w:hAnsi="Times New Roman" w:cs="Times New Roman"/>
          <w:sz w:val="24"/>
          <w:szCs w:val="24"/>
        </w:rPr>
        <w:t>саморефлексии</w:t>
      </w:r>
      <w:proofErr w:type="spellEnd"/>
      <w:r w:rsidRPr="00E02F1B">
        <w:rPr>
          <w:rFonts w:ascii="Times New Roman" w:hAnsi="Times New Roman" w:cs="Times New Roman"/>
          <w:sz w:val="24"/>
          <w:szCs w:val="24"/>
        </w:rPr>
        <w:t xml:space="preserve"> и способности принимать ответственность за свои выборы и действия. В конечном счете, ценностное мировоззрение подростка является результатом его собственного пути самоопределения и поиска смысла в жизни.</w:t>
      </w:r>
    </w:p>
    <w:p w:rsidR="00810F9B" w:rsidRDefault="008C0B59" w:rsidP="00D901A8">
      <w:pPr>
        <w:tabs>
          <w:tab w:val="left" w:pos="993"/>
        </w:tabs>
        <w:spacing w:after="0" w:line="360" w:lineRule="auto"/>
        <w:ind w:firstLine="709"/>
        <w:jc w:val="both"/>
        <w:rPr>
          <w:rFonts w:ascii="Times New Roman" w:hAnsi="Times New Roman" w:cs="Times New Roman"/>
          <w:sz w:val="24"/>
          <w:szCs w:val="24"/>
        </w:rPr>
      </w:pPr>
      <w:r w:rsidRPr="008C0B59">
        <w:rPr>
          <w:rFonts w:ascii="Times New Roman" w:hAnsi="Times New Roman" w:cs="Times New Roman"/>
          <w:sz w:val="24"/>
          <w:szCs w:val="24"/>
        </w:rPr>
        <w:t>В целом, взросление современного подростка</w:t>
      </w:r>
      <w:r w:rsidR="00810F9B">
        <w:rPr>
          <w:rFonts w:ascii="Times New Roman" w:hAnsi="Times New Roman" w:cs="Times New Roman"/>
          <w:sz w:val="24"/>
          <w:szCs w:val="24"/>
        </w:rPr>
        <w:t xml:space="preserve"> и становление его</w:t>
      </w:r>
      <w:r w:rsidR="00810F9B" w:rsidRPr="00810F9B">
        <w:rPr>
          <w:rFonts w:ascii="Times New Roman" w:hAnsi="Times New Roman" w:cs="Times New Roman"/>
          <w:sz w:val="24"/>
          <w:szCs w:val="24"/>
        </w:rPr>
        <w:t xml:space="preserve"> </w:t>
      </w:r>
      <w:r w:rsidR="00810F9B" w:rsidRPr="00E02F1B">
        <w:rPr>
          <w:rFonts w:ascii="Times New Roman" w:hAnsi="Times New Roman" w:cs="Times New Roman"/>
          <w:sz w:val="24"/>
          <w:szCs w:val="24"/>
        </w:rPr>
        <w:t>ценностного мировоззрения</w:t>
      </w:r>
      <w:r w:rsidRPr="008C0B59">
        <w:rPr>
          <w:rFonts w:ascii="Times New Roman" w:hAnsi="Times New Roman" w:cs="Times New Roman"/>
          <w:sz w:val="24"/>
          <w:szCs w:val="24"/>
        </w:rPr>
        <w:t xml:space="preserve"> представляет собой сложный период, который требует внимания и поддержки со стороны родителей, </w:t>
      </w:r>
      <w:r w:rsidR="00E02F1B">
        <w:rPr>
          <w:rFonts w:ascii="Times New Roman" w:hAnsi="Times New Roman" w:cs="Times New Roman"/>
          <w:sz w:val="24"/>
          <w:szCs w:val="24"/>
        </w:rPr>
        <w:t xml:space="preserve">педагогов </w:t>
      </w:r>
      <w:r w:rsidRPr="008C0B59">
        <w:rPr>
          <w:rFonts w:ascii="Times New Roman" w:hAnsi="Times New Roman" w:cs="Times New Roman"/>
          <w:sz w:val="24"/>
          <w:szCs w:val="24"/>
        </w:rPr>
        <w:t>и общества в целом. Понимание особенностей взросления подростка, его проблем и путей решения, а также формирование ценностного мировоззрения актуальных на сегодняшний день являются ключевыми факторами для помощи подросткам в успешном преодолении этого периода жизни.</w:t>
      </w:r>
      <w:r w:rsidR="00810F9B" w:rsidRPr="00810F9B">
        <w:rPr>
          <w:rFonts w:ascii="Times New Roman" w:hAnsi="Times New Roman" w:cs="Times New Roman"/>
          <w:sz w:val="24"/>
          <w:szCs w:val="24"/>
        </w:rPr>
        <w:t xml:space="preserve"> </w:t>
      </w:r>
    </w:p>
    <w:p w:rsidR="008C0B59" w:rsidRPr="008C0B59" w:rsidRDefault="008C0B59" w:rsidP="00D901A8">
      <w:pPr>
        <w:tabs>
          <w:tab w:val="left" w:pos="993"/>
        </w:tabs>
        <w:spacing w:after="0" w:line="360" w:lineRule="auto"/>
        <w:ind w:firstLine="709"/>
        <w:jc w:val="both"/>
        <w:rPr>
          <w:rFonts w:ascii="Times New Roman" w:hAnsi="Times New Roman" w:cs="Times New Roman"/>
          <w:sz w:val="24"/>
          <w:szCs w:val="24"/>
        </w:rPr>
      </w:pPr>
    </w:p>
    <w:sectPr w:rsidR="008C0B59" w:rsidRPr="008C0B5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99095C"/>
    <w:multiLevelType w:val="hybridMultilevel"/>
    <w:tmpl w:val="92BA6D8E"/>
    <w:lvl w:ilvl="0" w:tplc="614038CA">
      <w:start w:val="1"/>
      <w:numFmt w:val="decimal"/>
      <w:lvlText w:val="%1."/>
      <w:lvlJc w:val="left"/>
      <w:pPr>
        <w:ind w:left="1584" w:hanging="360"/>
      </w:pPr>
    </w:lvl>
    <w:lvl w:ilvl="1" w:tplc="04190019" w:tentative="1">
      <w:start w:val="1"/>
      <w:numFmt w:val="lowerLetter"/>
      <w:lvlText w:val="%2."/>
      <w:lvlJc w:val="left"/>
      <w:pPr>
        <w:ind w:left="2304" w:hanging="360"/>
      </w:pPr>
    </w:lvl>
    <w:lvl w:ilvl="2" w:tplc="0419001B" w:tentative="1">
      <w:start w:val="1"/>
      <w:numFmt w:val="lowerRoman"/>
      <w:lvlText w:val="%3."/>
      <w:lvlJc w:val="right"/>
      <w:pPr>
        <w:ind w:left="3024" w:hanging="180"/>
      </w:pPr>
    </w:lvl>
    <w:lvl w:ilvl="3" w:tplc="0419000F" w:tentative="1">
      <w:start w:val="1"/>
      <w:numFmt w:val="decimal"/>
      <w:lvlText w:val="%4."/>
      <w:lvlJc w:val="left"/>
      <w:pPr>
        <w:ind w:left="3744" w:hanging="360"/>
      </w:pPr>
    </w:lvl>
    <w:lvl w:ilvl="4" w:tplc="04190019" w:tentative="1">
      <w:start w:val="1"/>
      <w:numFmt w:val="lowerLetter"/>
      <w:lvlText w:val="%5."/>
      <w:lvlJc w:val="left"/>
      <w:pPr>
        <w:ind w:left="4464" w:hanging="360"/>
      </w:pPr>
    </w:lvl>
    <w:lvl w:ilvl="5" w:tplc="0419001B" w:tentative="1">
      <w:start w:val="1"/>
      <w:numFmt w:val="lowerRoman"/>
      <w:lvlText w:val="%6."/>
      <w:lvlJc w:val="right"/>
      <w:pPr>
        <w:ind w:left="5184" w:hanging="180"/>
      </w:pPr>
    </w:lvl>
    <w:lvl w:ilvl="6" w:tplc="0419000F" w:tentative="1">
      <w:start w:val="1"/>
      <w:numFmt w:val="decimal"/>
      <w:lvlText w:val="%7."/>
      <w:lvlJc w:val="left"/>
      <w:pPr>
        <w:ind w:left="5904" w:hanging="360"/>
      </w:pPr>
    </w:lvl>
    <w:lvl w:ilvl="7" w:tplc="04190019" w:tentative="1">
      <w:start w:val="1"/>
      <w:numFmt w:val="lowerLetter"/>
      <w:lvlText w:val="%8."/>
      <w:lvlJc w:val="left"/>
      <w:pPr>
        <w:ind w:left="6624" w:hanging="360"/>
      </w:pPr>
    </w:lvl>
    <w:lvl w:ilvl="8" w:tplc="0419001B" w:tentative="1">
      <w:start w:val="1"/>
      <w:numFmt w:val="lowerRoman"/>
      <w:lvlText w:val="%9."/>
      <w:lvlJc w:val="right"/>
      <w:pPr>
        <w:ind w:left="7344" w:hanging="180"/>
      </w:pPr>
    </w:lvl>
  </w:abstractNum>
  <w:abstractNum w:abstractNumId="1" w15:restartNumberingAfterBreak="0">
    <w:nsid w:val="1CDC4ADC"/>
    <w:multiLevelType w:val="multilevel"/>
    <w:tmpl w:val="3F40DF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5A43B41"/>
    <w:multiLevelType w:val="hybridMultilevel"/>
    <w:tmpl w:val="C5DE5FC4"/>
    <w:lvl w:ilvl="0" w:tplc="A72A799A">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45E"/>
    <w:rsid w:val="000B545E"/>
    <w:rsid w:val="00135C1C"/>
    <w:rsid w:val="002749EA"/>
    <w:rsid w:val="002B19C7"/>
    <w:rsid w:val="004959C7"/>
    <w:rsid w:val="0078509F"/>
    <w:rsid w:val="007C03DC"/>
    <w:rsid w:val="00807DDB"/>
    <w:rsid w:val="00810F9B"/>
    <w:rsid w:val="008C0B59"/>
    <w:rsid w:val="008C1112"/>
    <w:rsid w:val="00911B51"/>
    <w:rsid w:val="00A233AC"/>
    <w:rsid w:val="00BE56E3"/>
    <w:rsid w:val="00D34B77"/>
    <w:rsid w:val="00D901A8"/>
    <w:rsid w:val="00DE574B"/>
    <w:rsid w:val="00E02F1B"/>
    <w:rsid w:val="00E732AF"/>
    <w:rsid w:val="00EC7771"/>
    <w:rsid w:val="00F21F34"/>
    <w:rsid w:val="00F46ABE"/>
    <w:rsid w:val="00F651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32D1D"/>
  <w15:chartTrackingRefBased/>
  <w15:docId w15:val="{8510B899-A0C4-4D61-B8ED-7E10E2783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aliases w:val="Заголовок 223"/>
    <w:basedOn w:val="a"/>
    <w:next w:val="a"/>
    <w:link w:val="10"/>
    <w:uiPriority w:val="9"/>
    <w:qFormat/>
    <w:rsid w:val="00F21F34"/>
    <w:pPr>
      <w:keepNext/>
      <w:keepLines/>
      <w:spacing w:before="480" w:after="0" w:line="360" w:lineRule="auto"/>
      <w:jc w:val="center"/>
      <w:outlineLvl w:val="0"/>
    </w:pPr>
    <w:rPr>
      <w:rFonts w:ascii="Times New Roman" w:eastAsia="Times New Roman" w:hAnsi="Times New Roman" w:cs="Times New Roman"/>
      <w:b/>
      <w:bCs/>
      <w:sz w:val="24"/>
      <w:szCs w:val="28"/>
    </w:rPr>
  </w:style>
  <w:style w:type="paragraph" w:styleId="2">
    <w:name w:val="heading 2"/>
    <w:basedOn w:val="a"/>
    <w:next w:val="a"/>
    <w:link w:val="20"/>
    <w:autoRedefine/>
    <w:uiPriority w:val="9"/>
    <w:unhideWhenUsed/>
    <w:qFormat/>
    <w:rsid w:val="00BE56E3"/>
    <w:pPr>
      <w:keepNext/>
      <w:keepLines/>
      <w:spacing w:before="280" w:after="240" w:line="360" w:lineRule="auto"/>
      <w:ind w:left="576" w:hanging="576"/>
      <w:jc w:val="center"/>
      <w:outlineLvl w:val="1"/>
    </w:pPr>
    <w:rPr>
      <w:rFonts w:ascii="Times New Roman" w:eastAsia="Times New Roman" w:hAnsi="Times New Roman" w:cstheme="majorBidi"/>
      <w:b/>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Intense Quote"/>
    <w:basedOn w:val="a"/>
    <w:next w:val="a"/>
    <w:link w:val="a4"/>
    <w:autoRedefine/>
    <w:uiPriority w:val="30"/>
    <w:qFormat/>
    <w:rsid w:val="002B19C7"/>
    <w:pPr>
      <w:tabs>
        <w:tab w:val="num" w:pos="720"/>
      </w:tabs>
      <w:spacing w:before="100" w:beforeAutospacing="1" w:after="240" w:line="264" w:lineRule="auto"/>
      <w:ind w:left="1584" w:right="864" w:hanging="360"/>
      <w:jc w:val="center"/>
    </w:pPr>
    <w:rPr>
      <w:rFonts w:ascii="Times New Roman" w:eastAsiaTheme="majorEastAsia" w:hAnsi="Times New Roman" w:cstheme="majorBidi"/>
      <w:b/>
      <w:sz w:val="24"/>
      <w:szCs w:val="28"/>
    </w:rPr>
  </w:style>
  <w:style w:type="character" w:customStyle="1" w:styleId="a4">
    <w:name w:val="Выделенная цитата Знак"/>
    <w:basedOn w:val="a0"/>
    <w:link w:val="a3"/>
    <w:uiPriority w:val="30"/>
    <w:rsid w:val="002B19C7"/>
    <w:rPr>
      <w:rFonts w:ascii="Times New Roman" w:eastAsiaTheme="majorEastAsia" w:hAnsi="Times New Roman" w:cstheme="majorBidi"/>
      <w:b/>
      <w:sz w:val="24"/>
      <w:szCs w:val="28"/>
    </w:rPr>
  </w:style>
  <w:style w:type="character" w:customStyle="1" w:styleId="10">
    <w:name w:val="Заголовок 1 Знак"/>
    <w:aliases w:val="Заголовок 223 Знак"/>
    <w:basedOn w:val="a0"/>
    <w:link w:val="1"/>
    <w:uiPriority w:val="9"/>
    <w:rsid w:val="00F21F34"/>
    <w:rPr>
      <w:rFonts w:ascii="Times New Roman" w:eastAsia="Times New Roman" w:hAnsi="Times New Roman" w:cs="Times New Roman"/>
      <w:b/>
      <w:bCs/>
      <w:sz w:val="24"/>
      <w:szCs w:val="28"/>
    </w:rPr>
  </w:style>
  <w:style w:type="character" w:customStyle="1" w:styleId="20">
    <w:name w:val="Заголовок 2 Знак"/>
    <w:basedOn w:val="a0"/>
    <w:link w:val="2"/>
    <w:uiPriority w:val="9"/>
    <w:rsid w:val="00BE56E3"/>
    <w:rPr>
      <w:rFonts w:ascii="Times New Roman" w:eastAsia="Times New Roman" w:hAnsi="Times New Roman" w:cstheme="majorBidi"/>
      <w:b/>
      <w:sz w:val="24"/>
      <w:szCs w:val="28"/>
    </w:rPr>
  </w:style>
  <w:style w:type="character" w:customStyle="1" w:styleId="hgkelc">
    <w:name w:val="hgkelc"/>
    <w:basedOn w:val="a0"/>
    <w:rsid w:val="00A23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3</Pages>
  <Words>1025</Words>
  <Characters>5847</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GBUDO'CRT'</Company>
  <LinksUpToDate>false</LinksUpToDate>
  <CharactersWithSpaces>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Гарец Светлана</dc:creator>
  <cp:keywords/>
  <dc:description/>
  <cp:lastModifiedBy>Гарец Светлана</cp:lastModifiedBy>
  <cp:revision>12</cp:revision>
  <dcterms:created xsi:type="dcterms:W3CDTF">2023-10-16T09:20:00Z</dcterms:created>
  <dcterms:modified xsi:type="dcterms:W3CDTF">2023-11-02T14:31:00Z</dcterms:modified>
</cp:coreProperties>
</file>