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ind w:firstLine="709"/>
        <w:jc w:val="center"/>
        <w:rPr>
          <w:b/>
          <w:i/>
        </w:rPr>
      </w:pPr>
      <w:r>
        <w:rPr>
          <w:b/>
          <w:i/>
        </w:rPr>
        <w:t>ПСИХОЛОГО-ПЕДАГОГИЧЕСКОЕ СОПРОВОЖДЕНИЕ ДЕТЕЙ С РАССТРОЙСТВ</w:t>
      </w:r>
      <w:r>
        <w:rPr>
          <w:b/>
          <w:i/>
          <w:lang w:val="ru-RU"/>
        </w:rPr>
        <w:t>АМИ</w:t>
      </w:r>
      <w:r>
        <w:rPr>
          <w:b/>
          <w:i/>
        </w:rPr>
        <w:t xml:space="preserve"> АУТИСТИЧЕСКОГО СПЕКТРА В УСЛОВИЯХ ДОШКОЛЬНОЙ ОБРАЗОВАТЕЛЬНОЙ ОРГАНИЗАЦИИ</w:t>
      </w:r>
    </w:p>
    <w:p>
      <w:pPr>
        <w:spacing w:after="0"/>
        <w:ind w:firstLine="709"/>
        <w:jc w:val="center"/>
        <w:rPr>
          <w:b/>
          <w:i/>
        </w:rPr>
      </w:pPr>
      <w:r>
        <w:rPr>
          <w:b/>
          <w:i/>
        </w:rPr>
        <w:t>Балковая Елена Сергеевна учитель-дефектолог,</w:t>
      </w:r>
    </w:p>
    <w:p>
      <w:pPr>
        <w:spacing w:after="0"/>
        <w:ind w:firstLine="709"/>
        <w:jc w:val="center"/>
        <w:rPr>
          <w:b/>
          <w:i/>
        </w:rPr>
      </w:pPr>
      <w:bookmarkStart w:id="0" w:name="_GoBack"/>
      <w:bookmarkEnd w:id="0"/>
      <w:r>
        <w:rPr>
          <w:b/>
          <w:i/>
        </w:rPr>
        <w:t xml:space="preserve"> муниципального бюджетного дошкольного образовательного учреждения «Ровеньский детский сад №1 комбинированного вида Белгородской области»</w:t>
      </w:r>
    </w:p>
    <w:p>
      <w:pPr>
        <w:spacing w:after="0"/>
        <w:ind w:firstLine="709"/>
        <w:jc w:val="center"/>
      </w:pPr>
    </w:p>
    <w:p>
      <w:pPr>
        <w:spacing w:after="0" w:line="360" w:lineRule="auto"/>
        <w:ind w:firstLine="709"/>
        <w:jc w:val="both"/>
      </w:pPr>
      <w:r>
        <w:t>В наше время  массовые детские сады посещают много детей с ограниченными возможностями здоровья. К категории детей с ОВЗ также относятся дети с расстройством аутистического спектра. Как оказывается, что совсем недавно, этим детям было нелегко обучаться, они не всегда могли оставаться в садике ввиду своих, поведенческих сложностей, а также приспосабливаться к окружающей обстановке детского сада. Кроме того замыслы об интеграции, а тем более инклюзии  ранее  широко  не использовались.</w:t>
      </w:r>
    </w:p>
    <w:p>
      <w:pPr>
        <w:shd w:val="clear" w:color="auto" w:fill="FFFFFF"/>
        <w:spacing w:after="0" w:line="360" w:lineRule="auto"/>
        <w:ind w:firstLine="710"/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Аутизм – сложное нарушение развития, требующее особенного подхода, осуществление которого невозможно без специальной подготовки. Поэтому применение к обучению аутичного ребенка обычных методов (и специальных приемов для детей с другими нарушениями) неприемлемо. Однако возможно и успешное вхождение ребенка в детский коллектив. В каждом конкретном случае это будет зависеть от доброго и терпеливого отношения к аутичному ребенку специалистов,  в силах которых создать общую атмосферу доброжелательности и заботы об особом ребенке в группе детей. Поэтому решение об устройстве ребенка в массовое детское учреждение или отказе от этого пути необходимо принимать, учитывая степень аутизации ребенка, тщательно взвешивая все обстоятельства за и против [5].</w:t>
      </w:r>
    </w:p>
    <w:p>
      <w:pPr>
        <w:spacing w:after="0" w:line="360" w:lineRule="auto"/>
        <w:ind w:firstLine="709"/>
        <w:jc w:val="both"/>
      </w:pPr>
      <w:r>
        <w:t xml:space="preserve">Дети с РАС имеют целый ряд отклонений в развитии. Главными характеристиками, которых является нарушение когнитивной, эмоциональной и волевой сфер. Это определенный «сбор» состояний. </w:t>
      </w:r>
    </w:p>
    <w:p>
      <w:pPr>
        <w:spacing w:after="0" w:line="360" w:lineRule="auto"/>
        <w:ind w:firstLine="709"/>
        <w:jc w:val="both"/>
      </w:pPr>
      <w:r>
        <w:t>Для лёгких состояний характерны трудности в коммуникации, непонимание эмоциональной и социальной связи в различных ситуациях.</w:t>
      </w:r>
    </w:p>
    <w:p>
      <w:pPr>
        <w:spacing w:after="0" w:line="360" w:lineRule="auto"/>
        <w:ind w:firstLine="709"/>
        <w:jc w:val="both"/>
      </w:pPr>
      <w:r>
        <w:t>Тяжелые состояния выступают в роли отстраненности, непонимании чувств окружающих людей. Преобладание особых реакций на комфорт и дискомфорт, также присутствие огромного количества стереотипий, проявление агрессии и аутоагрессии.</w:t>
      </w:r>
    </w:p>
    <w:p>
      <w:pPr>
        <w:spacing w:after="0" w:line="360" w:lineRule="auto"/>
        <w:ind w:firstLine="709"/>
        <w:jc w:val="both"/>
      </w:pPr>
      <w:r>
        <w:t>Расстройство аутистического спектра - спектр психологических характеристик, описывающий широкий круг аномального поведения и затруднений в социальном взаимодействии и коммуникациях, также жестко ограниченных интересов и часто повторяющихся поведенческих актов.</w:t>
      </w:r>
    </w:p>
    <w:p>
      <w:pPr>
        <w:spacing w:after="0" w:line="360" w:lineRule="auto"/>
        <w:ind w:firstLine="709"/>
        <w:jc w:val="both"/>
      </w:pPr>
      <w:r>
        <w:t>В современном образовании предметом внимания является оказание своевременной коррекционной помощи детям с расстройством аутистического спектра, так как с каждым годом увеличивается количество таких детей дошкольного возраста,  вследствие того что   правильный диагноз детям, чаще ставят после трёх лет, в данном случае  ранняя коррекционная помощь очень важна.</w:t>
      </w:r>
      <w:r>
        <w:rPr>
          <w:rFonts w:eastAsia="Times New Roman" w:cs="Times New Roman"/>
          <w:bCs/>
          <w:color w:val="000000"/>
        </w:rPr>
        <w:t xml:space="preserve"> Без своевременной диагностики и адекватной клинико-педагогической коррекции значительная часть таких детей становится необучаемой и неприспособленной к жизни в обществе. И, наоборот, при ранней диагностике, своевременном начале коррекции большинство аутичных  детей можно подготовить к обучению [3].</w:t>
      </w:r>
      <w:r>
        <w:t xml:space="preserve"> Растет  потребность в создании наиболее адаптированных  условий для их интеллектуального, психического, социального и физического развития.</w:t>
      </w:r>
    </w:p>
    <w:p>
      <w:pPr>
        <w:spacing w:after="0" w:line="360" w:lineRule="auto"/>
        <w:ind w:firstLine="709"/>
        <w:jc w:val="both"/>
      </w:pPr>
      <w:r>
        <w:t>Для детей с расстройством аутистического спектра характерны разнообразные клинические симптомы  и психолого-педагогические особенности. Впоследствии,  это создаёт трудности в диагностике детей с РАС. Однако существуют общие проявления этого нарушения, позволяющие поставить верный диагноз в раннем возрасте.</w:t>
      </w:r>
    </w:p>
    <w:p>
      <w:pPr>
        <w:spacing w:after="0" w:line="360" w:lineRule="auto"/>
        <w:ind w:firstLine="709"/>
        <w:jc w:val="both"/>
      </w:pPr>
      <w:r>
        <w:t>В отечественной коррекционной педагогике НИИ дефектологии АПН СССР в 1980-х годах разработан эмоционально-уровневый подход к коррекции  аутизма (В.В. Лебединский, К.С. Лебединская, О.С.Никольская, Е.Р. Баенская, М.М. Либлинг). Коррекционная работа состоит в следующем: установление эмоционального контакта, стимуляция активности, направленной на взаимодействие, снятие страхов, купирование агрессии и самоагрессии. Формирование целенаправленного поведения.</w:t>
      </w:r>
    </w:p>
    <w:p>
      <w:pPr>
        <w:spacing w:after="0" w:line="360" w:lineRule="auto"/>
        <w:ind w:firstLine="709"/>
        <w:jc w:val="both"/>
      </w:pPr>
      <w:r>
        <w:t xml:space="preserve">Результативность  работы с детьми с расстройством аутистического спектра во многом зависит от создания специальных условий, а именно ресурсной группы и четко выстроенного психолого-педагогического  сопровождения. Где  специалистами ДОУ целенаправленно создаются особые условия для каждого ребенка с РАС. </w:t>
      </w:r>
    </w:p>
    <w:p>
      <w:pPr>
        <w:tabs>
          <w:tab w:val="left" w:pos="851"/>
          <w:tab w:val="left" w:pos="993"/>
        </w:tabs>
        <w:spacing w:after="0" w:line="360" w:lineRule="auto"/>
        <w:ind w:left="709"/>
        <w:jc w:val="both"/>
      </w:pPr>
      <w:r>
        <w:t>В работе с этим контингентом детей  содержится следующее:</w:t>
      </w:r>
    </w:p>
    <w:p>
      <w:pPr>
        <w:pStyle w:val="4"/>
        <w:numPr>
          <w:ilvl w:val="0"/>
          <w:numId w:val="1"/>
        </w:numPr>
        <w:spacing w:after="0" w:line="360" w:lineRule="auto"/>
        <w:jc w:val="both"/>
      </w:pPr>
      <w:r>
        <w:t xml:space="preserve">Реализация комплексной коррекционной работы с детьми с РАС </w:t>
      </w:r>
    </w:p>
    <w:p>
      <w:pPr>
        <w:pStyle w:val="4"/>
        <w:numPr>
          <w:ilvl w:val="0"/>
          <w:numId w:val="1"/>
        </w:numPr>
        <w:spacing w:after="0" w:line="360" w:lineRule="auto"/>
        <w:jc w:val="both"/>
      </w:pPr>
      <w:r>
        <w:t>направленной на улучшение психического состояния ребенка, его адаптацию и социализацию в общество.</w:t>
      </w:r>
    </w:p>
    <w:p>
      <w:pPr>
        <w:pStyle w:val="4"/>
        <w:numPr>
          <w:ilvl w:val="0"/>
          <w:numId w:val="1"/>
        </w:numPr>
        <w:spacing w:after="0" w:line="360" w:lineRule="auto"/>
        <w:jc w:val="both"/>
      </w:pPr>
      <w:r>
        <w:t>Разработка и применение индивидуальных программ воспитания и обучения, составленных на основе адаптированных коррекционно-развивающих программ.</w:t>
      </w:r>
    </w:p>
    <w:p>
      <w:pPr>
        <w:pStyle w:val="4"/>
        <w:numPr>
          <w:ilvl w:val="0"/>
          <w:numId w:val="1"/>
        </w:numPr>
        <w:spacing w:after="0" w:line="360" w:lineRule="auto"/>
        <w:jc w:val="both"/>
      </w:pPr>
      <w:r>
        <w:t>Слаженность специалистов ДОУ и родителей.</w:t>
      </w:r>
    </w:p>
    <w:p>
      <w:pPr>
        <w:pStyle w:val="4"/>
        <w:numPr>
          <w:ilvl w:val="0"/>
          <w:numId w:val="1"/>
        </w:numPr>
        <w:spacing w:after="0" w:line="360" w:lineRule="auto"/>
        <w:jc w:val="both"/>
      </w:pPr>
      <w:r>
        <w:t>Психолого-педагогическая помощь семье, обучение родителей приемам взаимодействия с ребенком с РАС.</w:t>
      </w:r>
    </w:p>
    <w:p>
      <w:pPr>
        <w:pStyle w:val="4"/>
        <w:numPr>
          <w:ilvl w:val="0"/>
          <w:numId w:val="1"/>
        </w:numPr>
        <w:spacing w:after="0" w:line="360" w:lineRule="auto"/>
        <w:jc w:val="both"/>
      </w:pPr>
      <w:r>
        <w:t>Просветительская работа с семьями в различных трудностях воспитания, возникающих у детей с РАС (семинары, консультации, вебинары и т.д.).</w:t>
      </w:r>
    </w:p>
    <w:p>
      <w:pPr>
        <w:tabs>
          <w:tab w:val="left" w:pos="709"/>
        </w:tabs>
        <w:spacing w:after="0" w:line="360" w:lineRule="auto"/>
        <w:jc w:val="both"/>
      </w:pPr>
      <w:r>
        <w:tab/>
      </w:r>
      <w:r>
        <w:t>Целью работы специалистов по сопровождению ребенка с РАС является оказание специализированной помощи в интеграции ребенка в социум сверстников и воспитательно-образовательный процесс.</w:t>
      </w:r>
    </w:p>
    <w:p>
      <w:pPr>
        <w:tabs>
          <w:tab w:val="left" w:pos="709"/>
        </w:tabs>
        <w:spacing w:after="0" w:line="360" w:lineRule="auto"/>
        <w:jc w:val="both"/>
      </w:pPr>
      <w:r>
        <w:tab/>
      </w:r>
      <w:r>
        <w:t xml:space="preserve">Коррекционная работа с детьми с РАС в основном направлена на развитие эмоционального контакта, коммуникации ребенка со взрослым и взаимодействия с окружающей средой. Формирование внутренних адаптивных механизмов поведения, благодаря которым возрастает социальная адаптация ребенка с РАС и служит главным в работе дефектологов, психологов и других специалистов дошкольного образовательного учреждения </w:t>
      </w:r>
      <w:r>
        <w:rPr>
          <w:rFonts w:eastAsia="Times New Roman" w:cs="Times New Roman"/>
          <w:bCs/>
          <w:color w:val="000000"/>
        </w:rPr>
        <w:t>[1].</w:t>
      </w:r>
      <w:r>
        <w:t xml:space="preserve">  </w:t>
      </w:r>
    </w:p>
    <w:p>
      <w:pPr>
        <w:shd w:val="clear" w:color="auto" w:fill="FFFFFF"/>
        <w:spacing w:after="0" w:line="360" w:lineRule="auto"/>
        <w:ind w:firstLine="710"/>
        <w:jc w:val="center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Периоды коррекционно-развивающей работы</w:t>
      </w:r>
    </w:p>
    <w:p>
      <w:pPr>
        <w:shd w:val="clear" w:color="auto" w:fill="FFFFFF"/>
        <w:spacing w:after="0" w:line="360" w:lineRule="auto"/>
        <w:ind w:firstLine="710"/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1 период — установление контакта. В ходе данного этапа педагоги выясняют, что является для ребенка поощрением, а в каких случаях он отказывается общаться. Для установления контакта можно использовать сенсорные стимулы.</w:t>
      </w:r>
    </w:p>
    <w:p>
      <w:pPr>
        <w:shd w:val="clear" w:color="auto" w:fill="FFFFFF"/>
        <w:spacing w:after="0" w:line="360" w:lineRule="auto"/>
        <w:ind w:firstLine="710"/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2 период — формирование навыков учебного поведения. Ведущей задачей этапа является общая организация поведения ребенка с аутизмом: формирование установки на выполнение задания, выработка усидчивости, удержания внимания, привыкание к ситуации обучения. Мы стараемся соблюдать принцип постепенности и дозирования подачи нового материала, так как дети с РАС негативно воспринимают все незнакомое.</w:t>
      </w:r>
    </w:p>
    <w:p>
      <w:pPr>
        <w:shd w:val="clear" w:color="auto" w:fill="FFFFFF"/>
        <w:spacing w:after="0" w:line="360" w:lineRule="auto"/>
        <w:ind w:firstLine="710"/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3 период — развитие познавательной сферы. На данном этапе решаются задачи интеллектуального развития ребенка с РАС в зависимости от выявленных у него умственных и речевых способностей и возможностей [4].</w:t>
      </w:r>
    </w:p>
    <w:p>
      <w:pPr>
        <w:shd w:val="clear" w:color="auto" w:fill="FFFFFF"/>
        <w:spacing w:after="0" w:line="360" w:lineRule="auto"/>
        <w:ind w:firstLine="710"/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В коррекционной работе с ребенком с РАС положительная динамика наблюдается тогда, когда ему все меньше требуется развернутая помощь взрослого. Взаимодействие и согласованность специалистов и воспитателей, работающих в ресурсной группе, обеспечивает эффективную коррекционно-воспитательную работу.</w:t>
      </w:r>
    </w:p>
    <w:p>
      <w:pPr>
        <w:shd w:val="clear" w:color="auto" w:fill="FFFFFF"/>
        <w:spacing w:after="0" w:line="360" w:lineRule="auto"/>
        <w:ind w:firstLine="710"/>
        <w:jc w:val="both"/>
      </w:pPr>
      <w:r>
        <w:rPr>
          <w:rFonts w:eastAsia="Times New Roman" w:cs="Times New Roman"/>
          <w:bCs/>
          <w:color w:val="000000"/>
        </w:rPr>
        <w:t>Важным условием успешной коррекционно-развивающей работы с детьми с расстройствами  аутистического спектра в условиях ресурсной группы является и тесная взаимосвязь с родителями, воспитывающими особого ребенка. Особенность работы с родителями заключается в формировании у них адекватного восприятия собственного ребенка, его особенного поведения, формирования активной позиции участия в коррекционном процессе.</w:t>
      </w:r>
    </w:p>
    <w:p>
      <w:pPr>
        <w:tabs>
          <w:tab w:val="left" w:pos="709"/>
        </w:tabs>
        <w:spacing w:after="0" w:line="360" w:lineRule="auto"/>
        <w:jc w:val="center"/>
      </w:pPr>
      <w:r>
        <w:t>Деятельность специалистов, сопровождающих детей с РАС:</w:t>
      </w:r>
    </w:p>
    <w:p>
      <w:pPr>
        <w:pStyle w:val="4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360"/>
        <w:jc w:val="both"/>
        <w:rPr>
          <w:b/>
          <w:i/>
        </w:rPr>
      </w:pPr>
      <w:r>
        <w:t>Педагог-психолог</w:t>
      </w:r>
      <w:r>
        <w:rPr>
          <w:b/>
          <w:i/>
        </w:rPr>
        <w:t xml:space="preserve"> </w:t>
      </w:r>
      <w:r>
        <w:t>обладает важными знаниями и представлениями об особых образовательных, воспитательных и социальных потребностях ребенка. Он консультирует и напутствует деятельность других специалистов – учителя-дефектолога, учителя-логопеда, воспитателя, тьютора, музыкального руководителя, инструктора по физической культуре. Детям с РАС особенно необходима специфическая психологическая помощь в эмоционально-социальной адаптации.</w:t>
      </w:r>
    </w:p>
    <w:p>
      <w:pPr>
        <w:pStyle w:val="4"/>
        <w:tabs>
          <w:tab w:val="left" w:pos="0"/>
        </w:tabs>
        <w:spacing w:after="0" w:line="360" w:lineRule="auto"/>
        <w:ind w:left="360"/>
        <w:jc w:val="both"/>
      </w:pPr>
      <w:r>
        <w:t>Педагог-психолог выполняет разного рода задачи:</w:t>
      </w:r>
    </w:p>
    <w:p>
      <w:pPr>
        <w:pStyle w:val="4"/>
        <w:numPr>
          <w:ilvl w:val="0"/>
          <w:numId w:val="3"/>
        </w:numPr>
        <w:tabs>
          <w:tab w:val="left" w:pos="0"/>
        </w:tabs>
        <w:spacing w:after="0" w:line="360" w:lineRule="auto"/>
        <w:jc w:val="both"/>
      </w:pPr>
      <w:r>
        <w:t>Формирование границ коллективного взаимодействия;</w:t>
      </w:r>
    </w:p>
    <w:p>
      <w:pPr>
        <w:pStyle w:val="4"/>
        <w:numPr>
          <w:ilvl w:val="0"/>
          <w:numId w:val="3"/>
        </w:numPr>
        <w:tabs>
          <w:tab w:val="left" w:pos="0"/>
        </w:tabs>
        <w:spacing w:after="0" w:line="360" w:lineRule="auto"/>
        <w:jc w:val="both"/>
      </w:pPr>
      <w:r>
        <w:t>Формирование компетенций эмоционально-волевой сферы;</w:t>
      </w:r>
    </w:p>
    <w:p>
      <w:pPr>
        <w:pStyle w:val="4"/>
        <w:numPr>
          <w:ilvl w:val="0"/>
          <w:numId w:val="3"/>
        </w:numPr>
        <w:tabs>
          <w:tab w:val="left" w:pos="0"/>
        </w:tabs>
        <w:spacing w:after="0" w:line="360" w:lineRule="auto"/>
        <w:jc w:val="both"/>
      </w:pPr>
      <w:r>
        <w:t>Создание условий, которые будут снижать сенсорное и эмоциональное неудобство у детей с РАС;</w:t>
      </w:r>
    </w:p>
    <w:p>
      <w:pPr>
        <w:pStyle w:val="4"/>
        <w:numPr>
          <w:ilvl w:val="0"/>
          <w:numId w:val="3"/>
        </w:numPr>
        <w:tabs>
          <w:tab w:val="left" w:pos="0"/>
        </w:tabs>
        <w:spacing w:after="0" w:line="360" w:lineRule="auto"/>
        <w:jc w:val="both"/>
      </w:pPr>
      <w:r>
        <w:t>Расширение запасов бытовых, социально-коммуникативных навыков у детей с РАС;</w:t>
      </w:r>
    </w:p>
    <w:p>
      <w:pPr>
        <w:pStyle w:val="4"/>
        <w:numPr>
          <w:ilvl w:val="0"/>
          <w:numId w:val="3"/>
        </w:numPr>
        <w:tabs>
          <w:tab w:val="left" w:pos="0"/>
        </w:tabs>
        <w:spacing w:after="0" w:line="360" w:lineRule="auto"/>
        <w:jc w:val="both"/>
      </w:pPr>
      <w:r>
        <w:t xml:space="preserve">Работа с семьёй и координирование её сотрудничества со специалистами. </w:t>
      </w:r>
    </w:p>
    <w:p>
      <w:pPr>
        <w:pStyle w:val="4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360"/>
        <w:jc w:val="both"/>
        <w:rPr>
          <w:b/>
          <w:i/>
        </w:rPr>
      </w:pPr>
      <w:r>
        <w:t xml:space="preserve">Одна из главных задач </w:t>
      </w:r>
      <w:r>
        <w:rPr>
          <w:b/>
          <w:i/>
        </w:rPr>
        <w:t xml:space="preserve"> </w:t>
      </w:r>
      <w:r>
        <w:t>учителя-дефектолога помочь ребенку с расстройством аутистического спектра приобрести навык ориентировки в окружающем мире, обогащение сенсорного опыта с возможностью дальнейшей социализации, в результате чего коррекционная деятельность учителя-дефектолога с таким ребенком имеет два важных направления: преодоление аффективной патологии и установление взаимодействия с ребенком с РАС.</w:t>
      </w:r>
    </w:p>
    <w:p>
      <w:pPr>
        <w:tabs>
          <w:tab w:val="left" w:pos="8647"/>
          <w:tab w:val="left" w:pos="8789"/>
          <w:tab w:val="left" w:pos="9354"/>
        </w:tabs>
        <w:spacing w:after="0" w:line="360" w:lineRule="auto"/>
        <w:ind w:firstLine="708"/>
        <w:jc w:val="both"/>
      </w:pPr>
      <w:r>
        <w:t>Полученные навыки, сформировавшиеся в ходе коррекционной работы, обязательно необходимо закреплять и тренировать в разных жизненных моментах. Работа по социализации ребенка  с расстройством аутистического спектра должна проходить в слаженном контакте с родителями ребенка.</w:t>
      </w:r>
    </w:p>
    <w:p>
      <w:pPr>
        <w:tabs>
          <w:tab w:val="left" w:pos="8647"/>
          <w:tab w:val="left" w:pos="8789"/>
          <w:tab w:val="left" w:pos="9354"/>
        </w:tabs>
        <w:spacing w:after="0" w:line="360" w:lineRule="auto"/>
        <w:jc w:val="both"/>
      </w:pPr>
      <w:r>
        <w:rPr>
          <w:lang w:val="en-US"/>
        </w:rPr>
        <w:t>III</w:t>
      </w:r>
      <w:r>
        <w:t>.   Учитель – логопед,</w:t>
      </w:r>
      <w:r>
        <w:rPr>
          <w:b/>
          <w:i/>
        </w:rPr>
        <w:t xml:space="preserve"> </w:t>
      </w:r>
      <w:r>
        <w:t xml:space="preserve">  соучаствующий в психолого-педагогическом сопровождении ребенка с расстройством аутистического спектра, осуществляет свои задачи на основе эмоционально-смыслового комментария, как неотъемлемого элемента занятий. Это единственный верный способ, который помогает добиться включить ребенка в реальность, осмысливать все происходящее вокруг и пониманию им речи других людей.</w:t>
      </w:r>
    </w:p>
    <w:p>
      <w:pPr>
        <w:spacing w:after="0" w:line="360" w:lineRule="auto"/>
        <w:jc w:val="both"/>
      </w:pPr>
      <w:r>
        <w:tab/>
      </w:r>
      <w:r>
        <w:t>Эмоционально-смысловой комментарий, должен шагать в ногу с опытом ребенка.  Вносить  понимание  даже  в нелепую деятельность  ребенка в его  аутостимуляцию; уделять внимание приятным ребенку ощущениям, а неприятные   сглаживать; делать яснее причинно-следственные связи, вносить понимание об устройстве предметов и смысле  явлений.</w:t>
      </w:r>
    </w:p>
    <w:p>
      <w:pPr>
        <w:spacing w:after="0" w:line="360" w:lineRule="auto"/>
        <w:jc w:val="both"/>
      </w:pPr>
      <w:r>
        <w:tab/>
      </w:r>
      <w:r>
        <w:t>Такой комментарий помогает передать смысл ежедневных событий, дает представление ребенку с расстройством аутистического спектра о человеческих эмоциях, чувствах, отношениях, которые так далеки от непосредственного его восприятия.</w:t>
      </w:r>
    </w:p>
    <w:p>
      <w:pPr>
        <w:spacing w:after="0" w:line="360" w:lineRule="auto"/>
        <w:jc w:val="both"/>
      </w:pPr>
      <w:r>
        <w:rPr>
          <w:lang w:val="en-US"/>
        </w:rPr>
        <w:t>IV</w:t>
      </w:r>
      <w:r>
        <w:t>.</w:t>
      </w:r>
      <w:r>
        <w:rPr>
          <w:b/>
        </w:rPr>
        <w:t xml:space="preserve"> </w:t>
      </w:r>
      <w:r>
        <w:t>Деятельность</w:t>
      </w:r>
      <w:r>
        <w:rPr>
          <w:b/>
        </w:rPr>
        <w:t xml:space="preserve"> </w:t>
      </w:r>
      <w:r>
        <w:t xml:space="preserve">тьютора представляет собой организацию в обучении. Как раз таки тьютор помогает ребенку ориентироваться в пространстве и в последовательности необходимых действий. Он становиться для ребенка своего рода проводником и переводчиком, участвуя в организации обучающей среды </w:t>
      </w:r>
      <w:r>
        <w:rPr>
          <w:rFonts w:eastAsia="Times New Roman" w:cs="Times New Roman"/>
          <w:bCs/>
          <w:color w:val="000000"/>
        </w:rPr>
        <w:t>[2]</w:t>
      </w:r>
      <w:r>
        <w:t>.</w:t>
      </w:r>
    </w:p>
    <w:p>
      <w:pPr>
        <w:spacing w:after="0" w:line="360" w:lineRule="auto"/>
        <w:jc w:val="both"/>
      </w:pPr>
      <w:r>
        <w:tab/>
      </w:r>
      <w:r>
        <w:t>Особая задача в организации обучающей среды это работа над созданием внешних признаков и правил жизни в группе и в частности на  различных занятиях.</w:t>
      </w:r>
    </w:p>
    <w:p>
      <w:pPr>
        <w:spacing w:after="0" w:line="360" w:lineRule="auto"/>
        <w:jc w:val="both"/>
      </w:pPr>
      <w:r>
        <w:tab/>
      </w:r>
      <w:r>
        <w:t>Один из важных внешних признаков изменений последовательности действий и занятий является визуальное расписание. Эта подсказка делает жизнь ребенка с РАС более предвиденной и в обучающей среде является организующим фактором.</w:t>
      </w:r>
    </w:p>
    <w:p>
      <w:pPr>
        <w:spacing w:after="0" w:line="360" w:lineRule="auto"/>
        <w:jc w:val="both"/>
      </w:pPr>
      <w:r>
        <w:tab/>
      </w:r>
      <w:r>
        <w:t>Среда, в которой проживает своё детство  особый  ребенок, должна состоять из максимально разработанной слоговой структуры, а именно ребенку необходимо внести понятие для чего происходят определённые действия и какова их цель.</w:t>
      </w:r>
    </w:p>
    <w:p>
      <w:pPr>
        <w:spacing w:after="0" w:line="360" w:lineRule="auto"/>
        <w:jc w:val="both"/>
      </w:pPr>
      <w:r>
        <w:tab/>
      </w:r>
      <w:r>
        <w:t>Деятельность всех специалистов дошкольной образовательной организации, направлена на образовательную и социальную адаптацию ребенка с расстройством  аутистического спектра,  обязана быть максимально слаженной. Само же  направление деятельность специалистов должно быть представлено в Адаптированной образовательной программе ребенка и обязательно согласовано с его родителями.</w:t>
      </w:r>
    </w:p>
    <w:p>
      <w:pPr>
        <w:spacing w:after="0" w:line="360" w:lineRule="auto"/>
        <w:jc w:val="both"/>
      </w:pPr>
      <w:r>
        <w:tab/>
      </w:r>
      <w:r>
        <w:t xml:space="preserve">Разумеется, что в разных случаях отдельно конкретного ребенка с разными вариантами РАС направления коррекционной работы и другие условия  специальных образовательных потребностей рекомендуются ТПМПК. Тем не менее, задачи работы специалистов, описанные выше, направлены на образовательную и социально-эмоциональную адаптацию детей с РАС  по сути дела общезначимые и необходимы каждому ребёнку весьма длительный период времени. </w:t>
      </w:r>
    </w:p>
    <w:p>
      <w:pPr>
        <w:spacing w:after="0" w:line="360" w:lineRule="auto"/>
        <w:jc w:val="both"/>
      </w:pPr>
    </w:p>
    <w:p>
      <w:pPr>
        <w:spacing w:after="0" w:line="360" w:lineRule="auto"/>
        <w:jc w:val="center"/>
        <w:rPr>
          <w:b/>
        </w:rPr>
      </w:pPr>
      <w:r>
        <w:rPr>
          <w:b/>
        </w:rPr>
        <w:t>ЛИТЕРАТУРА</w:t>
      </w:r>
    </w:p>
    <w:p>
      <w:pPr>
        <w:pStyle w:val="4"/>
        <w:numPr>
          <w:ilvl w:val="0"/>
          <w:numId w:val="4"/>
        </w:numPr>
        <w:spacing w:after="0" w:line="360" w:lineRule="auto"/>
        <w:ind w:left="1134"/>
        <w:jc w:val="both"/>
        <w:rPr>
          <w:rFonts w:cs="Times New Roman"/>
          <w:color w:val="181818"/>
          <w:szCs w:val="28"/>
          <w:shd w:val="clear" w:color="auto" w:fill="FFFFFF"/>
        </w:rPr>
      </w:pPr>
      <w:r>
        <w:rPr>
          <w:rFonts w:cs="Times New Roman"/>
          <w:color w:val="181818"/>
          <w:szCs w:val="28"/>
          <w:shd w:val="clear" w:color="auto" w:fill="FFFFFF"/>
        </w:rPr>
        <w:t>Богатырева, Е. П. Ранняя помощь детям с особенностями развития как актуальная гуманитарная проблема / Е. П. Богатырева, Л. В. Мясникова.  Текст: непосредственный // Коррекционная педагогика: теория и практика. – 2020. – № 2 (84). – С. 28-33. </w:t>
      </w:r>
    </w:p>
    <w:p>
      <w:pPr>
        <w:pStyle w:val="4"/>
        <w:numPr>
          <w:ilvl w:val="0"/>
          <w:numId w:val="4"/>
        </w:numPr>
        <w:spacing w:after="0" w:line="360" w:lineRule="auto"/>
        <w:ind w:left="1134"/>
        <w:jc w:val="both"/>
        <w:rPr>
          <w:rFonts w:cs="Times New Roman"/>
          <w:color w:val="181818"/>
          <w:szCs w:val="28"/>
          <w:shd w:val="clear" w:color="auto" w:fill="FFFFFF"/>
        </w:rPr>
      </w:pPr>
      <w:r>
        <w:rPr>
          <w:rFonts w:cs="Times New Roman"/>
          <w:color w:val="181818"/>
          <w:szCs w:val="28"/>
          <w:shd w:val="clear" w:color="auto" w:fill="FFFFFF"/>
        </w:rPr>
        <w:t>Бувака, М. В. Психолого-педагогическое сопровождение ребенка с расстройством аутистического спектра в дошкольном образовательном учреждении / М. В. Бувака, А. В. Семичева, Н. В. Косило. — Текст : непосредственный // Образование и воспитание. — 2022. — № 5 (41). — С. 9-12.</w:t>
      </w:r>
    </w:p>
    <w:p>
      <w:pPr>
        <w:pStyle w:val="4"/>
        <w:numPr>
          <w:ilvl w:val="0"/>
          <w:numId w:val="4"/>
        </w:numPr>
        <w:shd w:val="clear" w:color="auto" w:fill="FFFFFF"/>
        <w:spacing w:after="0" w:line="360" w:lineRule="auto"/>
        <w:ind w:left="1134"/>
        <w:jc w:val="both"/>
        <w:rPr>
          <w:rFonts w:eastAsia="Times New Roman" w:cs="Times New Roman"/>
          <w:bCs/>
          <w:color w:val="000000"/>
        </w:rPr>
      </w:pPr>
      <w:r>
        <w:t>Лебединская К.С. Ранний детский аутизм / Детски аутизм: хрестоматия // Сост. Л.М. Шипицына. – СПб.: Международный университет семьи и ребенка им Р. Валленберга, 1997 . – С. 77</w:t>
      </w:r>
    </w:p>
    <w:p>
      <w:pPr>
        <w:pStyle w:val="4"/>
        <w:numPr>
          <w:ilvl w:val="0"/>
          <w:numId w:val="4"/>
        </w:numPr>
        <w:spacing w:after="0" w:line="360" w:lineRule="auto"/>
        <w:ind w:left="1134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Никитишина, Н. А. Адаптивная модель сопровождения детей с расстройствами аутистического спектра в ДОО / Н. А. Никитишина, Н. В. Болотских, С. А. Чернобаева. — Текст : непосредственный // Вопросы дошкольной педагогики. — 2019. — № 6 (16). — С. 32-36.</w:t>
      </w:r>
    </w:p>
    <w:p>
      <w:pPr>
        <w:pStyle w:val="4"/>
        <w:numPr>
          <w:ilvl w:val="0"/>
          <w:numId w:val="4"/>
        </w:numPr>
        <w:spacing w:after="0" w:line="360" w:lineRule="auto"/>
        <w:ind w:left="1134"/>
        <w:jc w:val="both"/>
        <w:rPr>
          <w:rFonts w:cs="Times New Roman"/>
          <w:szCs w:val="28"/>
        </w:rPr>
      </w:pPr>
      <w:r>
        <w:rPr>
          <w:rFonts w:eastAsia="Times New Roman" w:cs="Times New Roman"/>
          <w:bCs/>
          <w:color w:val="000000"/>
        </w:rPr>
        <w:t>Янушко Е. Игры с аутичным ребенком. Установление контакта, способы взаимодействия, развитие речи, психотерапия. Издательство: Теревинф, 2022.–128с.</w:t>
      </w:r>
    </w:p>
    <w:p>
      <w:pPr>
        <w:pStyle w:val="4"/>
        <w:spacing w:after="0"/>
        <w:ind w:left="1729"/>
        <w:jc w:val="both"/>
        <w:rPr>
          <w:rFonts w:cs="Times New Roman"/>
          <w:szCs w:val="28"/>
        </w:rPr>
      </w:pPr>
    </w:p>
    <w:p>
      <w:pPr>
        <w:spacing w:after="0" w:line="360" w:lineRule="auto"/>
        <w:jc w:val="both"/>
      </w:pPr>
    </w:p>
    <w:sectPr>
      <w:pgSz w:w="11906" w:h="16838"/>
      <w:pgMar w:top="851" w:right="851" w:bottom="85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15DE5"/>
    <w:multiLevelType w:val="multilevel"/>
    <w:tmpl w:val="13E15DE5"/>
    <w:lvl w:ilvl="0" w:tentative="0">
      <w:start w:val="1"/>
      <w:numFmt w:val="upperRoman"/>
      <w:lvlText w:val="%1."/>
      <w:lvlJc w:val="right"/>
      <w:pPr>
        <w:ind w:left="2345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C1D9F"/>
    <w:multiLevelType w:val="multilevel"/>
    <w:tmpl w:val="26CC1D9F"/>
    <w:lvl w:ilvl="0" w:tentative="0">
      <w:start w:val="1"/>
      <w:numFmt w:val="bullet"/>
      <w:lvlText w:val=""/>
      <w:lvlJc w:val="left"/>
      <w:pPr>
        <w:ind w:left="108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390E0A0A"/>
    <w:multiLevelType w:val="multilevel"/>
    <w:tmpl w:val="390E0A0A"/>
    <w:lvl w:ilvl="0" w:tentative="0">
      <w:start w:val="1"/>
      <w:numFmt w:val="decimal"/>
      <w:lvlText w:val="%1."/>
      <w:lvlJc w:val="left"/>
      <w:pPr>
        <w:ind w:left="1729" w:hanging="1020"/>
      </w:pPr>
      <w:rPr>
        <w:rFonts w:hint="default" w:cstheme="minorBidi"/>
        <w:color w:val="auto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1C079CB"/>
    <w:multiLevelType w:val="multilevel"/>
    <w:tmpl w:val="51C079CB"/>
    <w:lvl w:ilvl="0" w:tentative="0">
      <w:start w:val="1"/>
      <w:numFmt w:val="bullet"/>
      <w:lvlText w:val=""/>
      <w:lvlJc w:val="left"/>
      <w:pPr>
        <w:ind w:left="1429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F0F54"/>
    <w:rsid w:val="00013797"/>
    <w:rsid w:val="00020ABE"/>
    <w:rsid w:val="000507B7"/>
    <w:rsid w:val="000678A5"/>
    <w:rsid w:val="000828D0"/>
    <w:rsid w:val="000D38A3"/>
    <w:rsid w:val="000D43D0"/>
    <w:rsid w:val="000F4B75"/>
    <w:rsid w:val="000F7334"/>
    <w:rsid w:val="001158DD"/>
    <w:rsid w:val="001239AD"/>
    <w:rsid w:val="00126425"/>
    <w:rsid w:val="00162EB1"/>
    <w:rsid w:val="0017741A"/>
    <w:rsid w:val="001A0723"/>
    <w:rsid w:val="001A4029"/>
    <w:rsid w:val="001B060D"/>
    <w:rsid w:val="001B2713"/>
    <w:rsid w:val="001E631C"/>
    <w:rsid w:val="00282A72"/>
    <w:rsid w:val="0029702A"/>
    <w:rsid w:val="002B0B97"/>
    <w:rsid w:val="002D1929"/>
    <w:rsid w:val="002E2A43"/>
    <w:rsid w:val="002F47CD"/>
    <w:rsid w:val="002F5247"/>
    <w:rsid w:val="00313D2C"/>
    <w:rsid w:val="0033763F"/>
    <w:rsid w:val="00344F64"/>
    <w:rsid w:val="00356347"/>
    <w:rsid w:val="00357A31"/>
    <w:rsid w:val="003964AA"/>
    <w:rsid w:val="004F44D0"/>
    <w:rsid w:val="005244C8"/>
    <w:rsid w:val="00526568"/>
    <w:rsid w:val="00534ABF"/>
    <w:rsid w:val="00534F63"/>
    <w:rsid w:val="00544A09"/>
    <w:rsid w:val="00562F33"/>
    <w:rsid w:val="005820B6"/>
    <w:rsid w:val="005915B9"/>
    <w:rsid w:val="005938C6"/>
    <w:rsid w:val="005A0BBF"/>
    <w:rsid w:val="005D46B2"/>
    <w:rsid w:val="00604610"/>
    <w:rsid w:val="00615749"/>
    <w:rsid w:val="0062429C"/>
    <w:rsid w:val="0063095B"/>
    <w:rsid w:val="00644029"/>
    <w:rsid w:val="00646C37"/>
    <w:rsid w:val="00661A4A"/>
    <w:rsid w:val="00671BD7"/>
    <w:rsid w:val="00691B2A"/>
    <w:rsid w:val="00693581"/>
    <w:rsid w:val="006A6870"/>
    <w:rsid w:val="006B05DD"/>
    <w:rsid w:val="006C0B77"/>
    <w:rsid w:val="006C41A2"/>
    <w:rsid w:val="006D793B"/>
    <w:rsid w:val="006E55CC"/>
    <w:rsid w:val="006F35F3"/>
    <w:rsid w:val="0071381C"/>
    <w:rsid w:val="0078113B"/>
    <w:rsid w:val="00795300"/>
    <w:rsid w:val="007B0D43"/>
    <w:rsid w:val="007B7B69"/>
    <w:rsid w:val="007C0D0C"/>
    <w:rsid w:val="007E45CA"/>
    <w:rsid w:val="00801282"/>
    <w:rsid w:val="00804E4E"/>
    <w:rsid w:val="00824224"/>
    <w:rsid w:val="008242FF"/>
    <w:rsid w:val="008569FA"/>
    <w:rsid w:val="00870751"/>
    <w:rsid w:val="00873754"/>
    <w:rsid w:val="008B02F1"/>
    <w:rsid w:val="008F0408"/>
    <w:rsid w:val="00922C48"/>
    <w:rsid w:val="00925179"/>
    <w:rsid w:val="00945793"/>
    <w:rsid w:val="009661E1"/>
    <w:rsid w:val="009B1908"/>
    <w:rsid w:val="009C4314"/>
    <w:rsid w:val="00A22F24"/>
    <w:rsid w:val="00A417E9"/>
    <w:rsid w:val="00A42FA7"/>
    <w:rsid w:val="00A47E0C"/>
    <w:rsid w:val="00A50389"/>
    <w:rsid w:val="00A9617C"/>
    <w:rsid w:val="00AA5E74"/>
    <w:rsid w:val="00AA6EB0"/>
    <w:rsid w:val="00AC2657"/>
    <w:rsid w:val="00B01E63"/>
    <w:rsid w:val="00B05BC2"/>
    <w:rsid w:val="00B51CF9"/>
    <w:rsid w:val="00B915B7"/>
    <w:rsid w:val="00B94709"/>
    <w:rsid w:val="00BA73F5"/>
    <w:rsid w:val="00C33588"/>
    <w:rsid w:val="00C443D1"/>
    <w:rsid w:val="00C709AF"/>
    <w:rsid w:val="00C81BEA"/>
    <w:rsid w:val="00CA4146"/>
    <w:rsid w:val="00D00D51"/>
    <w:rsid w:val="00D16816"/>
    <w:rsid w:val="00D23615"/>
    <w:rsid w:val="00D8168F"/>
    <w:rsid w:val="00D87BD3"/>
    <w:rsid w:val="00DA789E"/>
    <w:rsid w:val="00DB30D9"/>
    <w:rsid w:val="00DB60DE"/>
    <w:rsid w:val="00DC6FBF"/>
    <w:rsid w:val="00DF0F54"/>
    <w:rsid w:val="00E269CC"/>
    <w:rsid w:val="00E33873"/>
    <w:rsid w:val="00E428D5"/>
    <w:rsid w:val="00E56629"/>
    <w:rsid w:val="00E73A81"/>
    <w:rsid w:val="00E872C6"/>
    <w:rsid w:val="00E97353"/>
    <w:rsid w:val="00EA59DF"/>
    <w:rsid w:val="00EC42C4"/>
    <w:rsid w:val="00EE4070"/>
    <w:rsid w:val="00EE733A"/>
    <w:rsid w:val="00F049A6"/>
    <w:rsid w:val="00F07723"/>
    <w:rsid w:val="00F12C76"/>
    <w:rsid w:val="00F25246"/>
    <w:rsid w:val="00F50772"/>
    <w:rsid w:val="00F80D77"/>
    <w:rsid w:val="00FA3EEC"/>
    <w:rsid w:val="79ED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40" w:lineRule="auto"/>
    </w:pPr>
    <w:rPr>
      <w:rFonts w:ascii="Times New Roman" w:hAnsi="Times New Roman" w:eastAsiaTheme="minorHAnsi" w:cstheme="minorBidi"/>
      <w:sz w:val="28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7</Pages>
  <Words>1849</Words>
  <Characters>10545</Characters>
  <Lines>87</Lines>
  <Paragraphs>24</Paragraphs>
  <TotalTime>1751</TotalTime>
  <ScaleCrop>false</ScaleCrop>
  <LinksUpToDate>false</LinksUpToDate>
  <CharactersWithSpaces>12370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2023-02-18T12:03:00Z</dcterms:created>
  <dc:creator>Asus</dc:creator>
  <cp:lastModifiedBy>detsad1</cp:lastModifiedBy>
  <dcterms:modified xsi:type="dcterms:W3CDTF">2023-12-13T09:22:42Z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7840533B9B894433AC8D09B98EEE09CD_12</vt:lpwstr>
  </property>
</Properties>
</file>