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0A" w:rsidRDefault="00B94A8D" w:rsidP="001261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10A">
        <w:rPr>
          <w:rFonts w:ascii="Times New Roman" w:hAnsi="Times New Roman" w:cs="Times New Roman"/>
          <w:b/>
          <w:sz w:val="28"/>
          <w:szCs w:val="28"/>
        </w:rPr>
        <w:t xml:space="preserve">Информационно-просветительский проект </w:t>
      </w:r>
    </w:p>
    <w:p w:rsidR="0012610A" w:rsidRPr="0012610A" w:rsidRDefault="00B94A8D" w:rsidP="001261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10A">
        <w:rPr>
          <w:rFonts w:ascii="Times New Roman" w:hAnsi="Times New Roman" w:cs="Times New Roman"/>
          <w:b/>
          <w:sz w:val="28"/>
          <w:szCs w:val="28"/>
        </w:rPr>
        <w:t xml:space="preserve">«Психологические аспекты </w:t>
      </w:r>
      <w:proofErr w:type="gramStart"/>
      <w:r w:rsidRPr="0012610A">
        <w:rPr>
          <w:rFonts w:ascii="Times New Roman" w:hAnsi="Times New Roman" w:cs="Times New Roman"/>
          <w:b/>
          <w:sz w:val="28"/>
          <w:szCs w:val="28"/>
        </w:rPr>
        <w:t>наркозависимых</w:t>
      </w:r>
      <w:proofErr w:type="gramEnd"/>
      <w:r w:rsidRPr="0012610A">
        <w:rPr>
          <w:rFonts w:ascii="Times New Roman" w:hAnsi="Times New Roman" w:cs="Times New Roman"/>
          <w:b/>
          <w:sz w:val="28"/>
          <w:szCs w:val="28"/>
        </w:rPr>
        <w:t xml:space="preserve"> и профилактика </w:t>
      </w:r>
      <w:proofErr w:type="spellStart"/>
      <w:r w:rsidRPr="0012610A">
        <w:rPr>
          <w:rFonts w:ascii="Times New Roman" w:hAnsi="Times New Roman" w:cs="Times New Roman"/>
          <w:b/>
          <w:sz w:val="28"/>
          <w:szCs w:val="28"/>
        </w:rPr>
        <w:t>аддиктивного</w:t>
      </w:r>
      <w:proofErr w:type="spellEnd"/>
      <w:r w:rsidRPr="0012610A">
        <w:rPr>
          <w:rFonts w:ascii="Times New Roman" w:hAnsi="Times New Roman" w:cs="Times New Roman"/>
          <w:b/>
          <w:sz w:val="28"/>
          <w:szCs w:val="28"/>
        </w:rPr>
        <w:t xml:space="preserve"> поведения среди молодежи»</w:t>
      </w:r>
    </w:p>
    <w:p w:rsidR="0012610A" w:rsidRPr="0012610A" w:rsidRDefault="0012610A">
      <w:pPr>
        <w:rPr>
          <w:rFonts w:ascii="Times New Roman" w:hAnsi="Times New Roman" w:cs="Times New Roman"/>
          <w:b/>
          <w:sz w:val="28"/>
          <w:szCs w:val="28"/>
        </w:rPr>
      </w:pPr>
      <w:r w:rsidRPr="0012610A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12610A" w:rsidRPr="0012610A" w:rsidRDefault="00B94A8D" w:rsidP="0012610A">
      <w:pPr>
        <w:jc w:val="both"/>
        <w:rPr>
          <w:rFonts w:ascii="Times New Roman" w:hAnsi="Times New Roman" w:cs="Times New Roman"/>
          <w:color w:val="292929"/>
          <w:sz w:val="28"/>
          <w:szCs w:val="28"/>
        </w:rPr>
      </w:pPr>
      <w:r w:rsidRPr="0012610A">
        <w:rPr>
          <w:rFonts w:ascii="Times New Roman" w:hAnsi="Times New Roman" w:cs="Times New Roman"/>
          <w:color w:val="292929"/>
          <w:sz w:val="28"/>
          <w:szCs w:val="28"/>
        </w:rPr>
        <w:t>Наркомания – одно из самых ярких и разрушительных проявле</w:t>
      </w:r>
      <w:r w:rsidR="00DF06A6">
        <w:rPr>
          <w:rFonts w:ascii="Times New Roman" w:hAnsi="Times New Roman" w:cs="Times New Roman"/>
          <w:color w:val="292929"/>
          <w:sz w:val="28"/>
          <w:szCs w:val="28"/>
        </w:rPr>
        <w:t>ний зависимости, захватывающее</w:t>
      </w:r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 физиологический и психологический уровень функционирования личности, недаром наркоманию называют </w:t>
      </w:r>
      <w:proofErr w:type="spellStart"/>
      <w:r w:rsidRPr="0012610A">
        <w:rPr>
          <w:rFonts w:ascii="Times New Roman" w:hAnsi="Times New Roman" w:cs="Times New Roman"/>
          <w:color w:val="292929"/>
          <w:sz w:val="28"/>
          <w:szCs w:val="28"/>
        </w:rPr>
        <w:t>би</w:t>
      </w:r>
      <w:proofErr w:type="gramStart"/>
      <w:r w:rsidRPr="0012610A">
        <w:rPr>
          <w:rFonts w:ascii="Times New Roman" w:hAnsi="Times New Roman" w:cs="Times New Roman"/>
          <w:color w:val="292929"/>
          <w:sz w:val="28"/>
          <w:szCs w:val="28"/>
        </w:rPr>
        <w:t>о</w:t>
      </w:r>
      <w:proofErr w:type="spellEnd"/>
      <w:r w:rsidRPr="0012610A">
        <w:rPr>
          <w:rFonts w:ascii="Times New Roman" w:hAnsi="Times New Roman" w:cs="Times New Roman"/>
          <w:color w:val="292929"/>
          <w:sz w:val="28"/>
          <w:szCs w:val="28"/>
        </w:rPr>
        <w:t>-</w:t>
      </w:r>
      <w:proofErr w:type="gramEnd"/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, </w:t>
      </w:r>
      <w:proofErr w:type="spellStart"/>
      <w:r w:rsidRPr="0012610A">
        <w:rPr>
          <w:rFonts w:ascii="Times New Roman" w:hAnsi="Times New Roman" w:cs="Times New Roman"/>
          <w:color w:val="292929"/>
          <w:sz w:val="28"/>
          <w:szCs w:val="28"/>
        </w:rPr>
        <w:t>социо</w:t>
      </w:r>
      <w:proofErr w:type="spellEnd"/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-, </w:t>
      </w:r>
      <w:proofErr w:type="spellStart"/>
      <w:r w:rsidRPr="0012610A">
        <w:rPr>
          <w:rFonts w:ascii="Times New Roman" w:hAnsi="Times New Roman" w:cs="Times New Roman"/>
          <w:color w:val="292929"/>
          <w:sz w:val="28"/>
          <w:szCs w:val="28"/>
        </w:rPr>
        <w:t>культуро</w:t>
      </w:r>
      <w:proofErr w:type="spellEnd"/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-, психологическим заболеванием. Таким образом, наркомания – </w:t>
      </w:r>
      <w:proofErr w:type="gramStart"/>
      <w:r w:rsidRPr="0012610A">
        <w:rPr>
          <w:rFonts w:ascii="Times New Roman" w:hAnsi="Times New Roman" w:cs="Times New Roman"/>
          <w:color w:val="292929"/>
          <w:sz w:val="28"/>
          <w:szCs w:val="28"/>
        </w:rPr>
        <w:t>это</w:t>
      </w:r>
      <w:proofErr w:type="gramEnd"/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 прежде всего болезнь, а не дурная привычка или, скажем, распущенность. </w:t>
      </w:r>
    </w:p>
    <w:p w:rsidR="0012610A" w:rsidRDefault="0012610A" w:rsidP="0012610A">
      <w:pPr>
        <w:jc w:val="both"/>
        <w:rPr>
          <w:rFonts w:ascii="Times New Roman" w:hAnsi="Times New Roman" w:cs="Times New Roman"/>
          <w:color w:val="292929"/>
          <w:sz w:val="28"/>
          <w:szCs w:val="28"/>
        </w:rPr>
      </w:pPr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Проблемы наркомании и алкоголизма являются одними из самых актуальных проблем большинства стран мира. В России первые случаи наркомании появились в начале </w:t>
      </w:r>
      <w:r w:rsidRPr="0012610A">
        <w:rPr>
          <w:rFonts w:ascii="Times New Roman" w:hAnsi="Times New Roman" w:cs="Times New Roman"/>
          <w:color w:val="292929"/>
          <w:sz w:val="28"/>
          <w:szCs w:val="28"/>
          <w:lang w:val="en-US"/>
        </w:rPr>
        <w:t>XX</w:t>
      </w:r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 столетия, но эпидемии наркомании не возникло. На Западе наркомания как серьезная социальная проблема возникла лишь с 60-х годов </w:t>
      </w:r>
      <w:r w:rsidRPr="0012610A">
        <w:rPr>
          <w:rFonts w:ascii="Times New Roman" w:hAnsi="Times New Roman" w:cs="Times New Roman"/>
          <w:color w:val="292929"/>
          <w:sz w:val="28"/>
          <w:szCs w:val="28"/>
          <w:lang w:val="en-US"/>
        </w:rPr>
        <w:t>XX</w:t>
      </w:r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 столетия, когда возникло движение «хиппи» и молодые люди, употребляя наркотики, выражали свой протест против войны во Вьетнаме. В России особую остроту эти проблемы приобрели с начала 90-х годов </w:t>
      </w:r>
      <w:r w:rsidRPr="0012610A">
        <w:rPr>
          <w:rFonts w:ascii="Times New Roman" w:hAnsi="Times New Roman" w:cs="Times New Roman"/>
          <w:color w:val="292929"/>
          <w:sz w:val="28"/>
          <w:szCs w:val="28"/>
          <w:lang w:val="en-US"/>
        </w:rPr>
        <w:t>XX</w:t>
      </w:r>
      <w:r w:rsidRPr="0012610A">
        <w:rPr>
          <w:rFonts w:ascii="Times New Roman" w:hAnsi="Times New Roman" w:cs="Times New Roman"/>
          <w:color w:val="292929"/>
          <w:sz w:val="28"/>
          <w:szCs w:val="28"/>
        </w:rPr>
        <w:t xml:space="preserve"> века, когда наркомания начала распространяться по законам эпидемии. Начало и продолжение употребления алкоголя и на</w:t>
      </w:r>
      <w:r>
        <w:rPr>
          <w:rFonts w:ascii="Times New Roman" w:hAnsi="Times New Roman" w:cs="Times New Roman"/>
          <w:color w:val="292929"/>
          <w:sz w:val="28"/>
          <w:szCs w:val="28"/>
        </w:rPr>
        <w:t xml:space="preserve">ркотиков может быть связано с </w:t>
      </w:r>
      <w:r w:rsidRPr="0012610A">
        <w:rPr>
          <w:rFonts w:ascii="Times New Roman" w:hAnsi="Times New Roman" w:cs="Times New Roman"/>
          <w:color w:val="292929"/>
          <w:sz w:val="28"/>
          <w:szCs w:val="28"/>
        </w:rPr>
        <w:t>разными причинами.</w:t>
      </w:r>
    </w:p>
    <w:p w:rsidR="00DF06A6" w:rsidRDefault="00DF06A6" w:rsidP="0012610A">
      <w:pPr>
        <w:jc w:val="both"/>
        <w:rPr>
          <w:rFonts w:ascii="Times New Roman" w:hAnsi="Times New Roman" w:cs="Times New Roman"/>
          <w:color w:val="292929"/>
          <w:sz w:val="28"/>
          <w:szCs w:val="28"/>
        </w:rPr>
      </w:pPr>
      <w:r>
        <w:rPr>
          <w:rFonts w:ascii="Times New Roman" w:hAnsi="Times New Roman" w:cs="Times New Roman"/>
          <w:color w:val="292929"/>
          <w:sz w:val="28"/>
          <w:szCs w:val="28"/>
        </w:rPr>
        <w:t>На с</w:t>
      </w:r>
      <w:r w:rsidRPr="00DF06A6">
        <w:rPr>
          <w:rFonts w:ascii="Times New Roman" w:hAnsi="Times New Roman" w:cs="Times New Roman"/>
          <w:color w:val="292929"/>
          <w:sz w:val="28"/>
          <w:szCs w:val="28"/>
        </w:rPr>
        <w:t>егодня</w:t>
      </w:r>
      <w:r>
        <w:rPr>
          <w:rFonts w:ascii="Times New Roman" w:hAnsi="Times New Roman" w:cs="Times New Roman"/>
          <w:color w:val="292929"/>
          <w:sz w:val="28"/>
          <w:szCs w:val="28"/>
        </w:rPr>
        <w:t>шний</w:t>
      </w:r>
      <w:r w:rsidRPr="00DF06A6">
        <w:rPr>
          <w:rFonts w:ascii="Times New Roman" w:hAnsi="Times New Roman" w:cs="Times New Roman"/>
          <w:color w:val="29292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92929"/>
          <w:sz w:val="28"/>
          <w:szCs w:val="28"/>
        </w:rPr>
        <w:t>день</w:t>
      </w:r>
      <w:r w:rsidRPr="00DF06A6">
        <w:rPr>
          <w:rFonts w:ascii="Times New Roman" w:hAnsi="Times New Roman" w:cs="Times New Roman"/>
          <w:color w:val="292929"/>
          <w:sz w:val="28"/>
          <w:szCs w:val="28"/>
        </w:rPr>
        <w:t xml:space="preserve"> употребление химических веществ </w:t>
      </w:r>
      <w:r>
        <w:rPr>
          <w:rFonts w:ascii="Times New Roman" w:hAnsi="Times New Roman" w:cs="Times New Roman"/>
          <w:color w:val="292929"/>
          <w:sz w:val="28"/>
          <w:szCs w:val="28"/>
        </w:rPr>
        <w:t xml:space="preserve">можно назвать </w:t>
      </w:r>
      <w:r w:rsidRPr="00DF06A6">
        <w:rPr>
          <w:rFonts w:ascii="Times New Roman" w:hAnsi="Times New Roman" w:cs="Times New Roman"/>
          <w:color w:val="292929"/>
          <w:sz w:val="28"/>
          <w:szCs w:val="28"/>
        </w:rPr>
        <w:t>механизмом психологической</w:t>
      </w:r>
      <w:r>
        <w:rPr>
          <w:rFonts w:ascii="Times New Roman" w:hAnsi="Times New Roman" w:cs="Times New Roman"/>
          <w:color w:val="292929"/>
          <w:sz w:val="28"/>
          <w:szCs w:val="28"/>
        </w:rPr>
        <w:t xml:space="preserve"> защиты, направленны</w:t>
      </w:r>
      <w:r w:rsidRPr="00DF06A6">
        <w:rPr>
          <w:rFonts w:ascii="Times New Roman" w:hAnsi="Times New Roman" w:cs="Times New Roman"/>
          <w:color w:val="292929"/>
          <w:sz w:val="28"/>
          <w:szCs w:val="28"/>
        </w:rPr>
        <w:t>м не на избегание определенных переживаний, возникающих по мере развития контакта с окружающей средой, а на трансформацию своего восприятия и переживания самой этой среды так, чтобы контакт с ней не вызывал проблем. </w:t>
      </w:r>
    </w:p>
    <w:p w:rsidR="00DF06A6" w:rsidRDefault="00DF06A6" w:rsidP="0012610A">
      <w:pPr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Постепенно эта защита превращается в </w:t>
      </w:r>
      <w:proofErr w:type="spellStart"/>
      <w:r w:rsidRPr="00DF06A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саморазрушительную</w:t>
      </w:r>
      <w:proofErr w:type="spellEnd"/>
      <w:r w:rsidRPr="00DF06A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, причиняя вред, не соизмеримый с выгодой от нее. С одной стороны – это способ защитить от опасного мира свою хрупкую, ранимую часть, возможность быть таким, каким хочется быть, успешным, уверенным, принятым другими людьми, и с этим способом жить расставаться совсем не хочется. С другой стороны – это верный путь к гибели, духовной и физической, все большее отдаление от самого себя и других людей. И самая сильная боль связана с обнаружением иллюзорности созданного мира, с необходимостью отказа от этой </w:t>
      </w:r>
      <w:proofErr w:type="spellStart"/>
      <w:r w:rsidRPr="00DF06A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>саморазрушительной</w:t>
      </w:r>
      <w:proofErr w:type="spellEnd"/>
      <w:r w:rsidRPr="00DF06A6">
        <w:rPr>
          <w:rFonts w:ascii="Times New Roman" w:eastAsia="Times New Roman" w:hAnsi="Times New Roman" w:cs="Times New Roman"/>
          <w:color w:val="292929"/>
          <w:sz w:val="28"/>
          <w:szCs w:val="28"/>
          <w:lang w:eastAsia="ru-RU"/>
        </w:rPr>
        <w:t xml:space="preserve"> фантазии о себе и других, если человек просто собирается жить дальше</w:t>
      </w:r>
    </w:p>
    <w:p w:rsidR="00DF06A6" w:rsidRDefault="00DF06A6" w:rsidP="00DF06A6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292929"/>
          <w:sz w:val="28"/>
          <w:szCs w:val="28"/>
        </w:rPr>
      </w:pPr>
      <w:r w:rsidRPr="00DF06A6">
        <w:rPr>
          <w:rFonts w:ascii="Times New Roman" w:hAnsi="Times New Roman" w:cs="Times New Roman"/>
          <w:b/>
          <w:color w:val="292929"/>
          <w:sz w:val="28"/>
          <w:szCs w:val="28"/>
        </w:rPr>
        <w:t>Аспекты возникновения наркомании.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outlineLvl w:val="2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lastRenderedPageBreak/>
        <w:t>Социальный аспект наркомании.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Вследствие изменения личности химически зависимого человека, нарушаются не только внутренние связи, но и внешние. Окружающий мир воспринимается враждебным, вызывающим чувство страха. Человек чувствует себя одиноким, брошенным, преданным. Ценности окружающего мира утрачивают смысл. Чтобы жить в этом мире наркоман начинает манипулировать окружающими, играть различные роли, перестаёт быть самим собой. Очень часто окружающие люди (родственники, друзья, сослуживцы) втягиваются в зависимые отношения с наркоманом и платят ему той же монетой - начинают манипулировать им, а за тем и другими. У окружающих наркомана людей развиваются свои психологические комплексы (</w:t>
      </w:r>
      <w:proofErr w:type="spell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созависимость</w:t>
      </w:r>
      <w:proofErr w:type="spell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или </w:t>
      </w:r>
      <w:proofErr w:type="spell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паранаркомания</w:t>
      </w:r>
      <w:proofErr w:type="spell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), которые способствуют развитию болезни у химически зависимости человека. Очень часто </w:t>
      </w:r>
      <w:proofErr w:type="spell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созависимость</w:t>
      </w:r>
      <w:proofErr w:type="spell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, как психологическое заболевание, существовала в семье до развития химической зависимости у одного из членов семьи и явилась фактором, способствующим появлению и развитию наркомании.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outlineLvl w:val="2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Биологический аспект наркомании.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Рассматривая химическую зависимость, как биологическое заболевание мы говорим в первую очер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едь об изменении биохимии мозга</w:t>
      </w: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, о патологическом изменении баланса этих веществ, вызванных употреблением наркотиков или алкоголя. Восстановление баланса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веществ</w:t>
      </w: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возможно только при полном отказе от приёма всех </w:t>
      </w:r>
      <w:proofErr w:type="spell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психоактивных</w:t>
      </w:r>
      <w:proofErr w:type="spell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веществ. Предрасположенность организма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любого</w:t>
      </w: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человека (генетическая или, возможно вызванная длительным стрессом, или любая другая приобретённая) к развитию зависимости с биологической точки зрения не зависит от воли этого 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же </w:t>
      </w: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человека. Человек не виноват в том, что он имеет эту предрасположенность, однако он может взять на себя ответственность за свою дальнейшую жизнь. Биологическая данность говорит о том, что химическая зависимость неизлечимое, прогрессирующее (хроническое) и смертельное заболевание, однако есть возможность полноценной жизни при полном отказе от наркотиков. Кроме того, происходят и другие изменения в организме человека, страдающего химической зависимостью (поражение печени, </w:t>
      </w:r>
      <w:proofErr w:type="spellStart"/>
      <w:proofErr w:type="gram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системы и т.д.).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outlineLvl w:val="2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Психологический аспект наркомании.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Существует мощная связь между биологическими изменениями организма химически зависимого человека и его эмоциональным состоянием. </w:t>
      </w:r>
      <w:proofErr w:type="gram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В то же время длительный стресс, вызванный «негативными» чувствами (вина, стыд, одиночество, гнев, страх и др.) ведёт к значительным соматическим </w:t>
      </w: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>изменениям.</w:t>
      </w:r>
      <w:proofErr w:type="gram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proofErr w:type="gram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 качестве примера может быть приведена схема: стресс (гипофизарная область) – адреналин/норадреналин (надпочечники) – сахар, инсулин (печень), изменение кислотности в желудке, повышение кровяного давления, вязкости крови, свёртываемости, изменения работы щитовидной железы, и т.д. вплоть до нарушения работы половых желёз.</w:t>
      </w:r>
      <w:proofErr w:type="gramEnd"/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Стойкое изменение эмоционального состояния человека приводит к возникновению психологических комплексов, изменению личности, её раздвоению (существование «Я» и «наркотического Я»), в результате чего человек утрачивает связь со своим внутренним миром (в котором он не может разобраться). Происходят изменения понятий нравственности, морали, этики, достоинства, чести, долга и т.д.</w:t>
      </w:r>
    </w:p>
    <w:p w:rsidR="00DF06A6" w:rsidRDefault="00DF06A6" w:rsidP="00DF06A6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Психологические изменения химически зависимого человека </w:t>
      </w:r>
      <w:proofErr w:type="gram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на столько</w:t>
      </w:r>
      <w:proofErr w:type="gram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значительны, что в подавляющем большинстве случаев сам человек не только не может с ними справиться, но даже идентифицировать без помощи специалистов.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outlineLvl w:val="2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Духовный аспект наркомании.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proofErr w:type="gramStart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 следствии</w:t>
      </w:r>
      <w:proofErr w:type="gram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значительных психологических изменений, утраты связи с окружающими людьми, наркоман утрачивает способность связи со всем Миром. Теряется смысл жизни, её цели, своего предназначения. Человек перестаёт понимать причинно-следственные законы Мира, своё место и роль в них. Это приводит к мощному духовному обнищанию, духовной смерти. Жизнь становится ненужной, пустой, лишённой всякого смысла. Только страх перед смертью заставляет оставаться на этой земле.</w:t>
      </w:r>
    </w:p>
    <w:p w:rsidR="00DF06A6" w:rsidRPr="00DF06A6" w:rsidRDefault="00DF06A6" w:rsidP="00DF06A6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У некоторых наркоманов по тем или иным причинам сначала происходит утрата духовности, а проба наркотиков даёт определённый духовный опыт</w:t>
      </w:r>
      <w:proofErr w:type="gramStart"/>
      <w:r w:rsidR="00824B2D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  <w:proofErr w:type="gramEnd"/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="00824B2D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</w:t>
      </w:r>
      <w:r w:rsidRPr="00DF06A6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о временем наркотический духовный опыт утрачивает свою яркость и остроту ощущений, теряется, и исчезает совсем. Собственный же духовный опыт (без наркотиков) утрачивается ещё быстрее.</w:t>
      </w:r>
    </w:p>
    <w:p w:rsidR="00DF06A6" w:rsidRDefault="00824B2D" w:rsidP="00824B2D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292929"/>
          <w:sz w:val="28"/>
          <w:szCs w:val="28"/>
        </w:rPr>
      </w:pPr>
      <w:r>
        <w:rPr>
          <w:rFonts w:ascii="Times New Roman" w:hAnsi="Times New Roman" w:cs="Times New Roman"/>
          <w:b/>
          <w:color w:val="292929"/>
          <w:sz w:val="28"/>
          <w:szCs w:val="28"/>
        </w:rPr>
        <w:t>Причины психической зависимости.</w:t>
      </w:r>
    </w:p>
    <w:p w:rsidR="00E17DAD" w:rsidRPr="00E17DAD" w:rsidRDefault="00E17DAD" w:rsidP="00E17DAD">
      <w:pPr>
        <w:ind w:left="360"/>
        <w:jc w:val="both"/>
        <w:rPr>
          <w:rFonts w:ascii="Times New Roman" w:hAnsi="Times New Roman" w:cs="Times New Roman"/>
          <w:b/>
          <w:color w:val="292929"/>
          <w:sz w:val="28"/>
          <w:szCs w:val="28"/>
        </w:rPr>
      </w:pPr>
      <w:r w:rsidRPr="00E17DAD">
        <w:rPr>
          <w:rFonts w:ascii="Times New Roman" w:hAnsi="Times New Roman" w:cs="Times New Roman"/>
          <w:b/>
          <w:color w:val="292929"/>
          <w:sz w:val="28"/>
          <w:szCs w:val="28"/>
        </w:rPr>
        <w:drawing>
          <wp:inline distT="0" distB="0" distL="0" distR="0">
            <wp:extent cx="2762250" cy="1876425"/>
            <wp:effectExtent l="19050" t="0" r="0" b="0"/>
            <wp:docPr id="9" name="Рисунок 2" descr="https://psychologytoday.ru/img/banner18.gif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sychologytoday.ru/img/banner18.gif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B2D" w:rsidRPr="00824B2D" w:rsidRDefault="00824B2D" w:rsidP="00824B2D">
      <w:pPr>
        <w:jc w:val="both"/>
        <w:rPr>
          <w:rFonts w:ascii="Times New Roman" w:hAnsi="Times New Roman" w:cs="Times New Roman"/>
          <w:sz w:val="28"/>
          <w:szCs w:val="28"/>
        </w:rPr>
      </w:pPr>
      <w:r w:rsidRPr="00824B2D">
        <w:rPr>
          <w:rFonts w:ascii="Times New Roman" w:hAnsi="Times New Roman" w:cs="Times New Roman"/>
          <w:sz w:val="28"/>
          <w:szCs w:val="28"/>
        </w:rPr>
        <w:lastRenderedPageBreak/>
        <w:t xml:space="preserve">Единой причины возникновения наркомании не существует. Но имеют </w:t>
      </w:r>
      <w:proofErr w:type="gramStart"/>
      <w:r w:rsidRPr="00824B2D">
        <w:rPr>
          <w:rFonts w:ascii="Times New Roman" w:hAnsi="Times New Roman" w:cs="Times New Roman"/>
          <w:sz w:val="28"/>
          <w:szCs w:val="28"/>
        </w:rPr>
        <w:t>большое</w:t>
      </w:r>
      <w:proofErr w:type="gramEnd"/>
      <w:r w:rsidRPr="00824B2D">
        <w:rPr>
          <w:rFonts w:ascii="Times New Roman" w:hAnsi="Times New Roman" w:cs="Times New Roman"/>
          <w:sz w:val="28"/>
          <w:szCs w:val="28"/>
        </w:rPr>
        <w:t xml:space="preserve"> значения личностные факторы личности человека. Более склонные к наркомании люди инфантильные, пассивные, зависимые, демонстративные, эмоциональн</w:t>
      </w:r>
      <w:proofErr w:type="gramStart"/>
      <w:r w:rsidRPr="00824B2D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24B2D">
        <w:rPr>
          <w:rFonts w:ascii="Times New Roman" w:hAnsi="Times New Roman" w:cs="Times New Roman"/>
          <w:sz w:val="28"/>
          <w:szCs w:val="28"/>
        </w:rPr>
        <w:t xml:space="preserve"> неустойчивые. Так же важную роль играют и определенные социальные факторы: низкий уровень образования, отсутствие интереса к жизни, безыдейность, не умение занять свой досуг, влияние окружающий микро среды, неблагополучная обстановка в семье и обществе, низкий уровень элементарных медицинских знаний.</w:t>
      </w:r>
    </w:p>
    <w:p w:rsidR="00824B2D" w:rsidRPr="00824B2D" w:rsidRDefault="00824B2D" w:rsidP="00824B2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824B2D">
        <w:rPr>
          <w:rFonts w:ascii="Times New Roman" w:hAnsi="Times New Roman" w:cs="Times New Roman"/>
          <w:b/>
          <w:i/>
          <w:sz w:val="28"/>
          <w:szCs w:val="28"/>
        </w:rPr>
        <w:t>сихическая зависимость:</w:t>
      </w:r>
    </w:p>
    <w:p w:rsidR="00824B2D" w:rsidRDefault="00824B2D" w:rsidP="00824B2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B2D">
        <w:rPr>
          <w:rFonts w:ascii="Times New Roman" w:hAnsi="Times New Roman" w:cs="Times New Roman"/>
          <w:sz w:val="28"/>
          <w:szCs w:val="28"/>
        </w:rPr>
        <w:t>Возникает во всех случаях систематического употребления наркотических веществ. Чаще всего отмечается негативная привязанность, при которой наркотик применяют с целью избавления от плохого самочувствия, напряжения и т.п.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824B2D">
        <w:rPr>
          <w:rFonts w:ascii="Times New Roman" w:hAnsi="Times New Roman" w:cs="Times New Roman"/>
          <w:color w:val="000000"/>
          <w:sz w:val="28"/>
          <w:szCs w:val="28"/>
        </w:rPr>
        <w:t>лоупотребления наркотическими веществами в различных семьях свидетельствует о существовании генетической предрасположенности к этим нарушениям. В 50 % случаев алкоголизма, который больше всего изучался в этом отношении, обнаружена его связь с положительным семейным анамнезом.</w:t>
      </w:r>
    </w:p>
    <w:p w:rsidR="00824B2D" w:rsidRPr="00824B2D" w:rsidRDefault="00824B2D" w:rsidP="00824B2D">
      <w:pPr>
        <w:pStyle w:val="a6"/>
        <w:shd w:val="clear" w:color="auto" w:fill="FFFFFF"/>
        <w:spacing w:before="150" w:beforeAutospacing="0" w:after="150" w:afterAutospacing="0"/>
        <w:ind w:left="284"/>
        <w:jc w:val="both"/>
        <w:textAlignment w:val="baseline"/>
        <w:rPr>
          <w:sz w:val="28"/>
          <w:szCs w:val="28"/>
        </w:rPr>
      </w:pPr>
      <w:r w:rsidRPr="00824B2D">
        <w:rPr>
          <w:sz w:val="28"/>
          <w:szCs w:val="28"/>
        </w:rPr>
        <w:t xml:space="preserve">Под действием наркотика страдает вся психика в целом. Возникновение же синдрома психической зависимости уже говорит о том, что психическое состояние человека определяется наличием, или отсутствием в его организме наркотического вещества. Блокировка рецепторов приводит к блокированию </w:t>
      </w:r>
      <w:proofErr w:type="gramStart"/>
      <w:r w:rsidRPr="00824B2D">
        <w:rPr>
          <w:sz w:val="28"/>
          <w:szCs w:val="28"/>
        </w:rPr>
        <w:t>тех отделов</w:t>
      </w:r>
      <w:proofErr w:type="gramEnd"/>
      <w:r w:rsidRPr="00824B2D">
        <w:rPr>
          <w:sz w:val="28"/>
          <w:szCs w:val="28"/>
        </w:rPr>
        <w:t xml:space="preserve"> мозга, в которые от них поступает информация. Это приводит к нарушению сознания. То есть, эйфория сопровождается сужением, а иногда и более тяжёлыми расстройствами сознания. Признаки помрачнения сознания.</w:t>
      </w:r>
    </w:p>
    <w:p w:rsidR="00824B2D" w:rsidRPr="00824B2D" w:rsidRDefault="00824B2D" w:rsidP="00824B2D">
      <w:pPr>
        <w:pStyle w:val="a6"/>
        <w:shd w:val="clear" w:color="auto" w:fill="FFFFFF"/>
        <w:spacing w:before="150" w:beforeAutospacing="0" w:after="150" w:afterAutospacing="0"/>
        <w:ind w:left="284"/>
        <w:jc w:val="both"/>
        <w:textAlignment w:val="baseline"/>
        <w:rPr>
          <w:sz w:val="28"/>
          <w:szCs w:val="28"/>
        </w:rPr>
      </w:pPr>
      <w:r w:rsidRPr="00824B2D">
        <w:rPr>
          <w:sz w:val="28"/>
          <w:szCs w:val="28"/>
        </w:rPr>
        <w:t>1. Отрешённость – затруднённость или невозможность восприятия окружающего мира.</w:t>
      </w:r>
    </w:p>
    <w:p w:rsidR="00824B2D" w:rsidRPr="00824B2D" w:rsidRDefault="00824B2D" w:rsidP="00824B2D">
      <w:pPr>
        <w:pStyle w:val="a6"/>
        <w:shd w:val="clear" w:color="auto" w:fill="FFFFFF"/>
        <w:spacing w:before="150" w:beforeAutospacing="0" w:after="150" w:afterAutospacing="0"/>
        <w:ind w:left="284"/>
        <w:jc w:val="both"/>
        <w:textAlignment w:val="baseline"/>
        <w:rPr>
          <w:sz w:val="28"/>
          <w:szCs w:val="28"/>
        </w:rPr>
      </w:pPr>
      <w:r w:rsidRPr="00824B2D">
        <w:rPr>
          <w:sz w:val="28"/>
          <w:szCs w:val="28"/>
        </w:rPr>
        <w:t>2. Наплыв иллюзий, бреда, галлюцинаций.</w:t>
      </w:r>
    </w:p>
    <w:p w:rsidR="00824B2D" w:rsidRPr="00824B2D" w:rsidRDefault="00824B2D" w:rsidP="00824B2D">
      <w:pPr>
        <w:pStyle w:val="a6"/>
        <w:shd w:val="clear" w:color="auto" w:fill="FFFFFF"/>
        <w:spacing w:before="150" w:beforeAutospacing="0" w:after="150" w:afterAutospacing="0"/>
        <w:ind w:left="284"/>
        <w:jc w:val="both"/>
        <w:textAlignment w:val="baseline"/>
        <w:rPr>
          <w:sz w:val="28"/>
          <w:szCs w:val="28"/>
        </w:rPr>
      </w:pPr>
      <w:r w:rsidRPr="00824B2D">
        <w:rPr>
          <w:sz w:val="28"/>
          <w:szCs w:val="28"/>
        </w:rPr>
        <w:t>3. Дезориентировка в месте, времени, окружающих предметах и собственной личности.</w:t>
      </w:r>
    </w:p>
    <w:p w:rsidR="00824B2D" w:rsidRPr="00824B2D" w:rsidRDefault="00824B2D" w:rsidP="00824B2D">
      <w:pPr>
        <w:pStyle w:val="a6"/>
        <w:shd w:val="clear" w:color="auto" w:fill="FFFFFF"/>
        <w:spacing w:before="150" w:beforeAutospacing="0" w:after="150" w:afterAutospacing="0"/>
        <w:ind w:left="284"/>
        <w:jc w:val="both"/>
        <w:textAlignment w:val="baseline"/>
        <w:rPr>
          <w:sz w:val="28"/>
          <w:szCs w:val="28"/>
        </w:rPr>
      </w:pPr>
      <w:r w:rsidRPr="00824B2D">
        <w:rPr>
          <w:sz w:val="28"/>
          <w:szCs w:val="28"/>
        </w:rPr>
        <w:t>4. Бессвязность мышления, сопровождающаяся слабостью и невозможностью суждений, речевых расстройств.</w:t>
      </w:r>
    </w:p>
    <w:p w:rsidR="00824B2D" w:rsidRPr="00824B2D" w:rsidRDefault="00824B2D" w:rsidP="00824B2D">
      <w:pPr>
        <w:pStyle w:val="a6"/>
        <w:shd w:val="clear" w:color="auto" w:fill="FFFFFF"/>
        <w:spacing w:before="150" w:beforeAutospacing="0" w:after="150" w:afterAutospacing="0"/>
        <w:ind w:left="284"/>
        <w:jc w:val="both"/>
        <w:textAlignment w:val="baseline"/>
        <w:rPr>
          <w:sz w:val="28"/>
          <w:szCs w:val="28"/>
        </w:rPr>
      </w:pPr>
      <w:r w:rsidRPr="00824B2D">
        <w:rPr>
          <w:sz w:val="28"/>
          <w:szCs w:val="28"/>
        </w:rPr>
        <w:t>5. Полная или частичная амнезия периода помраченного сознания.</w:t>
      </w:r>
    </w:p>
    <w:p w:rsidR="00824B2D" w:rsidRPr="00824B2D" w:rsidRDefault="00824B2D" w:rsidP="00824B2D">
      <w:pPr>
        <w:shd w:val="clear" w:color="auto" w:fill="FFFFFF"/>
        <w:spacing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B2D">
        <w:rPr>
          <w:rFonts w:ascii="Times New Roman" w:hAnsi="Times New Roman" w:cs="Times New Roman"/>
          <w:sz w:val="28"/>
          <w:szCs w:val="28"/>
        </w:rPr>
        <w:t>Постоянное присутствие в организме наркотических веще</w:t>
      </w:r>
      <w:proofErr w:type="gramStart"/>
      <w:r w:rsidRPr="00824B2D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824B2D">
        <w:rPr>
          <w:rFonts w:ascii="Times New Roman" w:hAnsi="Times New Roman" w:cs="Times New Roman"/>
          <w:sz w:val="28"/>
          <w:szCs w:val="28"/>
        </w:rPr>
        <w:t>ановится первейшей внутренней потребностью этого человека, как голод и жажда. Сигналы об этой потребности, формируя мотивацию каждого поступка, приводят к принятию решений, т.е. проходят через мозг человека и определяют все его поведенческие акты.</w:t>
      </w:r>
    </w:p>
    <w:p w:rsidR="00824B2D" w:rsidRDefault="00824B2D" w:rsidP="00824B2D">
      <w:pPr>
        <w:shd w:val="clear" w:color="auto" w:fill="FFFFFF"/>
        <w:spacing w:after="100" w:afterAutospacing="1" w:line="240" w:lineRule="auto"/>
        <w:ind w:left="36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24B2D">
        <w:rPr>
          <w:rFonts w:ascii="Times New Roman" w:hAnsi="Times New Roman" w:cs="Times New Roman"/>
          <w:sz w:val="28"/>
          <w:szCs w:val="28"/>
        </w:rPr>
        <w:lastRenderedPageBreak/>
        <w:t xml:space="preserve">Утрачивается интерес к умственным задачам, оценке, анализу ситуации, слабеет способность к активной концентрации внимания, что ещё больше затрудняет мыслительные операции, ухудшается память. Происходит истощение психики. Это выражается в глобальном снижении интеллекта, в нарастающем падании активности, влечений, потребностей, эмоций, нравственных чувств. Происходит утрата личностных и общественных интересов, трудоспособности и профессиональных навыков. Нарушаются здоровые </w:t>
      </w:r>
      <w:proofErr w:type="spellStart"/>
      <w:r w:rsidRPr="00824B2D">
        <w:rPr>
          <w:rFonts w:ascii="Times New Roman" w:hAnsi="Times New Roman" w:cs="Times New Roman"/>
          <w:sz w:val="28"/>
          <w:szCs w:val="28"/>
        </w:rPr>
        <w:t>микросоциальные</w:t>
      </w:r>
      <w:proofErr w:type="spellEnd"/>
      <w:r w:rsidRPr="00824B2D">
        <w:rPr>
          <w:rFonts w:ascii="Times New Roman" w:hAnsi="Times New Roman" w:cs="Times New Roman"/>
          <w:sz w:val="28"/>
          <w:szCs w:val="28"/>
        </w:rPr>
        <w:t xml:space="preserve"> связи, семейные отношения.</w:t>
      </w:r>
    </w:p>
    <w:p w:rsidR="00B15354" w:rsidRPr="00B15354" w:rsidRDefault="00B15354" w:rsidP="00B153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b/>
          <w:sz w:val="28"/>
          <w:szCs w:val="28"/>
        </w:rPr>
        <w:t>Мотивация употребления</w:t>
      </w:r>
      <w:r w:rsidRPr="00B15354">
        <w:rPr>
          <w:rFonts w:ascii="Times New Roman" w:hAnsi="Times New Roman" w:cs="Times New Roman"/>
          <w:sz w:val="28"/>
          <w:szCs w:val="28"/>
        </w:rPr>
        <w:t xml:space="preserve"> алкоголя и наркотических веществ имеет несколько форм (Короленко).</w:t>
      </w:r>
    </w:p>
    <w:p w:rsidR="00B15354" w:rsidRPr="00B15354" w:rsidRDefault="00B15354" w:rsidP="00B153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Атарактическая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мотивация заключается в стремлении применения веществ с целью смягчения или устранения явлений эмоционального дискомфорта. Вещество, вызывающее опьянение, используется как лекарственный препарат, снимающий негативные феномены и симптомы душевного неблагополучия (тревогу, депрессивные переживания). Употребление вещества может быть направлено также на купирование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внутриличностного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конфликта при психогенных расстройствах.</w:t>
      </w:r>
    </w:p>
    <w:p w:rsidR="00B15354" w:rsidRPr="00B15354" w:rsidRDefault="00B15354" w:rsidP="00B153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15354">
        <w:rPr>
          <w:rFonts w:ascii="Times New Roman" w:hAnsi="Times New Roman" w:cs="Times New Roman"/>
          <w:sz w:val="28"/>
          <w:szCs w:val="28"/>
        </w:rPr>
        <w:t xml:space="preserve">Гедонистическая мотивация выступает продолжением и развитием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атарактической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атарактическая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приводит эмоциональное состояние в норму из сниженного, а гедонистическая способствует повышению нормального (не сниженного) настроения.</w:t>
      </w:r>
      <w:proofErr w:type="gramEnd"/>
      <w:r w:rsidRPr="00B15354">
        <w:rPr>
          <w:rFonts w:ascii="Times New Roman" w:hAnsi="Times New Roman" w:cs="Times New Roman"/>
          <w:sz w:val="28"/>
          <w:szCs w:val="28"/>
        </w:rPr>
        <w:t xml:space="preserve"> Гедонистическая направленность проявляется в получении удовлетворения, чувства радости, эйфории от приема веществ на фоне обычного настроения.</w:t>
      </w:r>
    </w:p>
    <w:p w:rsidR="00B15354" w:rsidRPr="00B15354" w:rsidRDefault="00B15354" w:rsidP="00B153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 xml:space="preserve">3. Мотивация с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гиперактивацией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поведения близка к </w:t>
      </w:r>
      <w:proofErr w:type="gramStart"/>
      <w:r w:rsidRPr="00B15354">
        <w:rPr>
          <w:rFonts w:ascii="Times New Roman" w:hAnsi="Times New Roman" w:cs="Times New Roman"/>
          <w:sz w:val="28"/>
          <w:szCs w:val="28"/>
        </w:rPr>
        <w:t>гедонистической</w:t>
      </w:r>
      <w:proofErr w:type="gramEnd"/>
      <w:r w:rsidRPr="00B15354">
        <w:rPr>
          <w:rFonts w:ascii="Times New Roman" w:hAnsi="Times New Roman" w:cs="Times New Roman"/>
          <w:sz w:val="28"/>
          <w:szCs w:val="28"/>
        </w:rPr>
        <w:t xml:space="preserve">, но основывается не на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эйфоризирующем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>, а на активирующем эффекте вещества. В ряде случаев оба эффекта могут действовать совместно. В качестве мотивации при этом выступает стремление вывести себя из состояния пассивности, безразличия, апатии и бездействия. С этой целью используют вещества, провоцирующие необычную, запредельную живость реакции и активность.</w:t>
      </w:r>
    </w:p>
    <w:p w:rsidR="00B15354" w:rsidRPr="00B15354" w:rsidRDefault="00B15354" w:rsidP="00B153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Субмиссивная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мотивация применения веществ отражает неумение противостоять давлению окружающих, неспособность отказаться от предлагаемого окружающими приема алкоголя, наркотических лекарственных или ненаркотических лекарственных веществ, которая является следствием специфических личностных особенностей субъекта с чертами робости, застенчивости,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конформности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>, тревожности.</w:t>
      </w:r>
    </w:p>
    <w:p w:rsidR="00B15354" w:rsidRPr="00B15354" w:rsidRDefault="00B15354" w:rsidP="00B1535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Псевдокультурная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мотивация основывается на мировоззренческих установках и эстетических пристрастиях. Поведение индивида при этом носит характер причастности к традиции, культуре, избранному кругу лиц. При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псевдокультурной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мотивации важным является не столько само употребление веществ, сколько демонстрация этого процесса окружающим.</w:t>
      </w:r>
    </w:p>
    <w:p w:rsidR="00824B2D" w:rsidRDefault="00B15354" w:rsidP="00824B2D">
      <w:pPr>
        <w:shd w:val="clear" w:color="auto" w:fill="FFFFFF"/>
        <w:spacing w:after="100" w:afterAutospacing="1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Социальные и культурные факторы наркомании.</w:t>
      </w:r>
    </w:p>
    <w:p w:rsidR="00B15354" w:rsidRPr="00B15354" w:rsidRDefault="00B15354" w:rsidP="00824B2D">
      <w:pPr>
        <w:shd w:val="clear" w:color="auto" w:fill="FFFFFF"/>
        <w:spacing w:after="100" w:afterAutospacing="1" w:line="240" w:lineRule="auto"/>
        <w:ind w:left="36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B15354">
        <w:rPr>
          <w:rFonts w:ascii="Times New Roman" w:hAnsi="Times New Roman" w:cs="Times New Roman"/>
          <w:color w:val="000000"/>
          <w:sz w:val="28"/>
          <w:szCs w:val="28"/>
        </w:rPr>
        <w:t>К факторам, оказывающим влияние на злоупотребление наркотическими веществами, относятся этническая среда, культура, пол, возраст, род деятельности, социальное положение, субкультура и религия. Например, распространенность алкоголизма высока среди молодых, одиноких, безработных мужчин, живущих в городах. Некоторые люди, особенно подростки, начинают употреблять наркотики под влиянием своих сверстников. Предопределяющими факторами внутренней мотивации приобщения подростков к алкоголю, наркотикам, иным психотропным средствам большинство экспертов считает, во-первых, нереализованное в других сферах деятельности, имманентно присущее возрасту любопытство, их стремление испытать острые ощущения, в том числе “за компанию”; во-вторых, их неведение о пагубных последствиях. Неуверенность в завтрашнем дне приводит к тому, что многие молодые люди, в том числе подростки, подражая примеру взрослых, стремятся жить только сегодняшним днем, беря от жизни максимум того, что можно от нее взять.</w:t>
      </w:r>
    </w:p>
    <w:p w:rsidR="00B15354" w:rsidRDefault="00B15354" w:rsidP="00B15354">
      <w:pPr>
        <w:pStyle w:val="a7"/>
        <w:shd w:val="clear" w:color="auto" w:fill="FFFFFF"/>
        <w:spacing w:after="100" w:afterAutospacing="1" w:line="240" w:lineRule="auto"/>
        <w:ind w:hanging="294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4.Аддикции.</w:t>
      </w:r>
    </w:p>
    <w:p w:rsidR="00B15354" w:rsidRDefault="00B15354" w:rsidP="00B15354">
      <w:pPr>
        <w:pStyle w:val="a7"/>
        <w:shd w:val="clear" w:color="auto" w:fill="FFFFFF"/>
        <w:spacing w:after="100" w:afterAutospacing="1" w:line="240" w:lineRule="auto"/>
        <w:ind w:left="426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ранее рассмотренных фактов, мы можем сделать вывод, что </w:t>
      </w:r>
      <w:proofErr w:type="gramStart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</w:t>
      </w:r>
      <w:proofErr w:type="gramEnd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легшие в основу психической зависимости могут проявляться в </w:t>
      </w:r>
      <w:proofErr w:type="spellStart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аддикциях</w:t>
      </w:r>
      <w:proofErr w:type="spellEnd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 же это такое?</w:t>
      </w:r>
    </w:p>
    <w:p w:rsidR="00D07FFA" w:rsidRPr="00D07FFA" w:rsidRDefault="00D07FFA" w:rsidP="00D07FFA">
      <w:pPr>
        <w:pStyle w:val="a6"/>
        <w:shd w:val="clear" w:color="auto" w:fill="FFFFFF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D07FFA">
        <w:rPr>
          <w:b/>
          <w:color w:val="000000"/>
          <w:sz w:val="28"/>
          <w:szCs w:val="28"/>
        </w:rPr>
        <w:t>Аддикция</w:t>
      </w:r>
      <w:proofErr w:type="spellEnd"/>
      <w:r w:rsidRPr="00D07FFA">
        <w:rPr>
          <w:color w:val="000000"/>
          <w:sz w:val="28"/>
          <w:szCs w:val="28"/>
        </w:rPr>
        <w:t xml:space="preserve"> – пристрастие к изменяющим сознание веществам или навязчивая потребность в определённых действиях, не достигающая уровня физической зависимости. Соответственно </w:t>
      </w:r>
      <w:proofErr w:type="spellStart"/>
      <w:r w:rsidRPr="00D07FFA">
        <w:rPr>
          <w:color w:val="000000"/>
          <w:sz w:val="28"/>
          <w:szCs w:val="28"/>
        </w:rPr>
        <w:t>аддиктивное</w:t>
      </w:r>
      <w:proofErr w:type="spellEnd"/>
      <w:r w:rsidRPr="00D07FFA">
        <w:rPr>
          <w:color w:val="000000"/>
          <w:sz w:val="28"/>
          <w:szCs w:val="28"/>
        </w:rPr>
        <w:t xml:space="preserve"> поведение основывается на постоянной потребности в каких-либо препаратах, алкоголе, курении, навязчивом поведении (переедание, стойкие паттерны поведения), </w:t>
      </w:r>
      <w:proofErr w:type="gramStart"/>
      <w:r w:rsidRPr="00D07FFA">
        <w:rPr>
          <w:color w:val="000000"/>
          <w:sz w:val="28"/>
          <w:szCs w:val="28"/>
        </w:rPr>
        <w:t>целью</w:t>
      </w:r>
      <w:proofErr w:type="gramEnd"/>
      <w:r w:rsidRPr="00D07FFA">
        <w:rPr>
          <w:color w:val="000000"/>
          <w:sz w:val="28"/>
          <w:szCs w:val="28"/>
        </w:rPr>
        <w:t xml:space="preserve"> которой является изменение эмоционального состояния и восприятия окружающей действительности. </w:t>
      </w:r>
      <w:proofErr w:type="spellStart"/>
      <w:r w:rsidRPr="00D07FFA">
        <w:rPr>
          <w:color w:val="000000"/>
          <w:sz w:val="28"/>
          <w:szCs w:val="28"/>
        </w:rPr>
        <w:t>Аддиктивное</w:t>
      </w:r>
      <w:proofErr w:type="spellEnd"/>
      <w:r w:rsidRPr="00D07FFA">
        <w:rPr>
          <w:color w:val="000000"/>
          <w:sz w:val="28"/>
          <w:szCs w:val="28"/>
        </w:rPr>
        <w:t xml:space="preserve"> поведение широко распространено и отличается высокой устойчивостью к лечению и малой обратимостью.</w:t>
      </w:r>
    </w:p>
    <w:p w:rsidR="00D07FFA" w:rsidRPr="00D07FFA" w:rsidRDefault="00D07FFA" w:rsidP="00D07FFA">
      <w:pPr>
        <w:shd w:val="clear" w:color="auto" w:fill="FFFFFF"/>
        <w:spacing w:after="15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7FFA">
        <w:rPr>
          <w:rFonts w:ascii="Times New Roman" w:hAnsi="Times New Roman" w:cs="Times New Roman"/>
          <w:b/>
          <w:i/>
          <w:sz w:val="28"/>
          <w:szCs w:val="28"/>
        </w:rPr>
        <w:t xml:space="preserve">Одним из видов </w:t>
      </w:r>
      <w:proofErr w:type="spellStart"/>
      <w:r w:rsidRPr="00D07FFA">
        <w:rPr>
          <w:rFonts w:ascii="Times New Roman" w:hAnsi="Times New Roman" w:cs="Times New Roman"/>
          <w:b/>
          <w:i/>
          <w:sz w:val="28"/>
          <w:szCs w:val="28"/>
        </w:rPr>
        <w:t>аддиктивного</w:t>
      </w:r>
      <w:proofErr w:type="spellEnd"/>
      <w:r w:rsidRPr="00D07FFA">
        <w:rPr>
          <w:rFonts w:ascii="Times New Roman" w:hAnsi="Times New Roman" w:cs="Times New Roman"/>
          <w:b/>
          <w:i/>
          <w:sz w:val="28"/>
          <w:szCs w:val="28"/>
        </w:rPr>
        <w:t xml:space="preserve"> поведения является</w:t>
      </w:r>
      <w:r w:rsidRPr="00D07FFA">
        <w:rPr>
          <w:rFonts w:ascii="inherit" w:hAnsi="inherit"/>
          <w:b/>
          <w:i/>
          <w:color w:val="000000"/>
        </w:rPr>
        <w:t xml:space="preserve"> </w:t>
      </w:r>
      <w:r w:rsidRPr="00D07FF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химическая зависимость</w:t>
      </w:r>
      <w:r w:rsidRPr="00D07F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(наркомания, токсикомания, курение, алкоголизм).</w:t>
      </w:r>
    </w:p>
    <w:p w:rsidR="00D07FFA" w:rsidRPr="00D07FFA" w:rsidRDefault="00D07FFA" w:rsidP="00D07FFA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7FF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Этапы развития </w:t>
      </w:r>
      <w:proofErr w:type="spellStart"/>
      <w:r w:rsidRPr="00D07FF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аддикции</w:t>
      </w:r>
      <w:proofErr w:type="spellEnd"/>
    </w:p>
    <w:p w:rsidR="00D07FFA" w:rsidRPr="00D07FFA" w:rsidRDefault="00D07FFA" w:rsidP="00D07FFA">
      <w:pPr>
        <w:pStyle w:val="a6"/>
        <w:shd w:val="clear" w:color="auto" w:fill="FFFFFF"/>
        <w:spacing w:before="0" w:beforeAutospacing="0" w:after="300" w:afterAutospacing="0"/>
        <w:jc w:val="both"/>
        <w:textAlignment w:val="baseline"/>
        <w:rPr>
          <w:color w:val="000000"/>
          <w:sz w:val="28"/>
          <w:szCs w:val="28"/>
        </w:rPr>
      </w:pPr>
      <w:r w:rsidRPr="00D07FFA">
        <w:rPr>
          <w:color w:val="000000"/>
          <w:sz w:val="28"/>
          <w:szCs w:val="28"/>
        </w:rPr>
        <w:t xml:space="preserve">В эволюции патологических пристрастий выделяют следующие ступени, их же можно рассматривать в качестве степеней тяжести проявлений </w:t>
      </w:r>
      <w:proofErr w:type="spellStart"/>
      <w:r w:rsidRPr="00D07FFA">
        <w:rPr>
          <w:color w:val="000000"/>
          <w:sz w:val="28"/>
          <w:szCs w:val="28"/>
        </w:rPr>
        <w:t>аддиктивного</w:t>
      </w:r>
      <w:proofErr w:type="spellEnd"/>
      <w:r w:rsidRPr="00D07FFA">
        <w:rPr>
          <w:color w:val="000000"/>
          <w:sz w:val="28"/>
          <w:szCs w:val="28"/>
        </w:rPr>
        <w:t xml:space="preserve"> поведения:</w:t>
      </w:r>
    </w:p>
    <w:p w:rsidR="00D07FFA" w:rsidRPr="00D07FFA" w:rsidRDefault="00D07FFA" w:rsidP="00D07FFA">
      <w:pPr>
        <w:numPr>
          <w:ilvl w:val="0"/>
          <w:numId w:val="2"/>
        </w:numPr>
        <w:shd w:val="clear" w:color="auto" w:fill="FFFFFF"/>
        <w:spacing w:after="150" w:line="330" w:lineRule="atLeast"/>
        <w:ind w:left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7FFA">
        <w:rPr>
          <w:rFonts w:ascii="Times New Roman" w:hAnsi="Times New Roman" w:cs="Times New Roman"/>
          <w:color w:val="000000"/>
          <w:sz w:val="28"/>
          <w:szCs w:val="28"/>
        </w:rPr>
        <w:t>Этап первых проб.</w:t>
      </w:r>
    </w:p>
    <w:p w:rsidR="00D07FFA" w:rsidRPr="00D07FFA" w:rsidRDefault="00D07FFA" w:rsidP="00D07FFA">
      <w:pPr>
        <w:numPr>
          <w:ilvl w:val="0"/>
          <w:numId w:val="2"/>
        </w:numPr>
        <w:shd w:val="clear" w:color="auto" w:fill="FFFFFF"/>
        <w:spacing w:after="150" w:line="330" w:lineRule="atLeast"/>
        <w:ind w:left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7FFA">
        <w:rPr>
          <w:rFonts w:ascii="Times New Roman" w:hAnsi="Times New Roman" w:cs="Times New Roman"/>
          <w:color w:val="000000"/>
          <w:sz w:val="28"/>
          <w:szCs w:val="28"/>
        </w:rPr>
        <w:t>Этап «</w:t>
      </w:r>
      <w:proofErr w:type="spellStart"/>
      <w:r w:rsidRPr="00D07FFA">
        <w:rPr>
          <w:rFonts w:ascii="Times New Roman" w:hAnsi="Times New Roman" w:cs="Times New Roman"/>
          <w:color w:val="000000"/>
          <w:sz w:val="28"/>
          <w:szCs w:val="28"/>
        </w:rPr>
        <w:t>аддиктивного</w:t>
      </w:r>
      <w:proofErr w:type="spellEnd"/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 ритма», на котором учащаются эпизоды </w:t>
      </w:r>
      <w:proofErr w:type="spellStart"/>
      <w:proofErr w:type="gramStart"/>
      <w:r w:rsidRPr="00D07FFA">
        <w:rPr>
          <w:rFonts w:ascii="Times New Roman" w:hAnsi="Times New Roman" w:cs="Times New Roman"/>
          <w:color w:val="000000"/>
          <w:sz w:val="28"/>
          <w:szCs w:val="28"/>
        </w:rPr>
        <w:t>аддикции</w:t>
      </w:r>
      <w:proofErr w:type="spellEnd"/>
      <w:proofErr w:type="gramEnd"/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 и вырабатывается соответствующая привычка.</w:t>
      </w:r>
    </w:p>
    <w:p w:rsidR="00D07FFA" w:rsidRPr="00D07FFA" w:rsidRDefault="00D07FFA" w:rsidP="00D07FFA">
      <w:pPr>
        <w:numPr>
          <w:ilvl w:val="0"/>
          <w:numId w:val="2"/>
        </w:numPr>
        <w:shd w:val="clear" w:color="auto" w:fill="FFFFFF"/>
        <w:spacing w:after="150" w:line="330" w:lineRule="atLeast"/>
        <w:ind w:left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Этап явного </w:t>
      </w:r>
      <w:proofErr w:type="spellStart"/>
      <w:r w:rsidRPr="00D07FFA">
        <w:rPr>
          <w:rFonts w:ascii="Times New Roman" w:hAnsi="Times New Roman" w:cs="Times New Roman"/>
          <w:color w:val="000000"/>
          <w:sz w:val="28"/>
          <w:szCs w:val="28"/>
        </w:rPr>
        <w:t>аддиктивного</w:t>
      </w:r>
      <w:proofErr w:type="spellEnd"/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поведения – </w:t>
      </w:r>
      <w:proofErr w:type="spellStart"/>
      <w:r w:rsidRPr="00D07FFA">
        <w:rPr>
          <w:rFonts w:ascii="Times New Roman" w:hAnsi="Times New Roman" w:cs="Times New Roman"/>
          <w:color w:val="000000"/>
          <w:sz w:val="28"/>
          <w:szCs w:val="28"/>
        </w:rPr>
        <w:t>аддикция</w:t>
      </w:r>
      <w:proofErr w:type="spellEnd"/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 становится единственным вариантом реагирования на жизненные неурядицы, при этом стойко отрицается её наличие, имеется дисгармония между представлением человека о себе и действительностью.</w:t>
      </w:r>
    </w:p>
    <w:p w:rsidR="00D07FFA" w:rsidRPr="00D07FFA" w:rsidRDefault="00D07FFA" w:rsidP="00D07FFA">
      <w:pPr>
        <w:numPr>
          <w:ilvl w:val="0"/>
          <w:numId w:val="2"/>
        </w:numPr>
        <w:shd w:val="clear" w:color="auto" w:fill="FFFFFF"/>
        <w:spacing w:after="150" w:line="330" w:lineRule="atLeast"/>
        <w:ind w:left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Этап физической зависимости – </w:t>
      </w:r>
      <w:proofErr w:type="spellStart"/>
      <w:r w:rsidRPr="00D07FFA">
        <w:rPr>
          <w:rFonts w:ascii="Times New Roman" w:hAnsi="Times New Roman" w:cs="Times New Roman"/>
          <w:color w:val="000000"/>
          <w:sz w:val="28"/>
          <w:szCs w:val="28"/>
        </w:rPr>
        <w:t>аддиктивное</w:t>
      </w:r>
      <w:proofErr w:type="spellEnd"/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 поведение становится преобладающим, управляет всеми сферами жизни человека, эффект повышения настроения исчезает.</w:t>
      </w:r>
    </w:p>
    <w:p w:rsidR="00D07FFA" w:rsidRPr="00D07FFA" w:rsidRDefault="00D07FFA" w:rsidP="00D07FFA">
      <w:pPr>
        <w:numPr>
          <w:ilvl w:val="0"/>
          <w:numId w:val="2"/>
        </w:numPr>
        <w:shd w:val="clear" w:color="auto" w:fill="FFFFFF"/>
        <w:spacing w:after="150" w:line="330" w:lineRule="atLeast"/>
        <w:ind w:left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Этап полной физической и психической деградации – из-за постоянного употребления </w:t>
      </w:r>
      <w:proofErr w:type="spellStart"/>
      <w:r w:rsidRPr="00D07FFA">
        <w:rPr>
          <w:rFonts w:ascii="Times New Roman" w:hAnsi="Times New Roman" w:cs="Times New Roman"/>
          <w:color w:val="000000"/>
          <w:sz w:val="28"/>
          <w:szCs w:val="28"/>
        </w:rPr>
        <w:t>психоактивных</w:t>
      </w:r>
      <w:proofErr w:type="spellEnd"/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 веществ или пагубного поведения нарушается работа всех органов и систем, резервы организма истощаются, появляется множество тяжелых заболеваний в сочетании с выраженной зависимостью. На этом этапе </w:t>
      </w:r>
      <w:proofErr w:type="spellStart"/>
      <w:r w:rsidRPr="00D07FFA">
        <w:rPr>
          <w:rFonts w:ascii="Times New Roman" w:hAnsi="Times New Roman" w:cs="Times New Roman"/>
          <w:color w:val="000000"/>
          <w:sz w:val="28"/>
          <w:szCs w:val="28"/>
        </w:rPr>
        <w:t>аддикт</w:t>
      </w:r>
      <w:proofErr w:type="spellEnd"/>
      <w:r w:rsidRPr="00D07FFA">
        <w:rPr>
          <w:rFonts w:ascii="Times New Roman" w:hAnsi="Times New Roman" w:cs="Times New Roman"/>
          <w:color w:val="000000"/>
          <w:sz w:val="28"/>
          <w:szCs w:val="28"/>
        </w:rPr>
        <w:t xml:space="preserve"> может совершать правонарушения, проявлять насилие.</w:t>
      </w:r>
    </w:p>
    <w:p w:rsidR="00B15354" w:rsidRDefault="00B15354" w:rsidP="00D07FFA">
      <w:pPr>
        <w:jc w:val="both"/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аддиктивных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личностей характерен феномен «жажды острых ощущений» со стремлением к риску, тяготением к опасным ситуациям и видам деятельности, отсутствием стабильности и надежности в межличностных взаимоотношениях. Основным в поведении </w:t>
      </w:r>
      <w:proofErr w:type="spellStart"/>
      <w:r w:rsidRPr="00B15354">
        <w:rPr>
          <w:rFonts w:ascii="Times New Roman" w:hAnsi="Times New Roman" w:cs="Times New Roman"/>
          <w:sz w:val="28"/>
          <w:szCs w:val="28"/>
        </w:rPr>
        <w:t>аддиктивной</w:t>
      </w:r>
      <w:proofErr w:type="spellEnd"/>
      <w:r w:rsidRPr="00B15354">
        <w:rPr>
          <w:rFonts w:ascii="Times New Roman" w:hAnsi="Times New Roman" w:cs="Times New Roman"/>
          <w:sz w:val="28"/>
          <w:szCs w:val="28"/>
        </w:rPr>
        <w:t xml:space="preserve"> личности является стремление к уходу от реальности, страх перед обыденной, серой и скучной жизнью, перед обязательствами и ответственностью, склонность к интенсивным эмоциональным переживаниям, к опасным ситуациям, риску и авантюрам.</w:t>
      </w:r>
    </w:p>
    <w:p w:rsidR="00B15354" w:rsidRPr="00B15354" w:rsidRDefault="00B15354" w:rsidP="00B15354">
      <w:pPr>
        <w:pStyle w:val="a7"/>
        <w:shd w:val="clear" w:color="auto" w:fill="FFFFFF"/>
        <w:spacing w:after="100" w:afterAutospacing="1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 </w:t>
      </w:r>
      <w:proofErr w:type="gramStart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proofErr w:type="gramEnd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аддикции</w:t>
      </w:r>
      <w:proofErr w:type="spellEnd"/>
      <w:r w:rsidRPr="00B15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возникают на пустом месте, а проистекают из социальных причин, таких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Причины </w:t>
      </w:r>
      <w:r w:rsidRPr="00B15354">
        <w:rPr>
          <w:rFonts w:ascii="Times New Roman" w:hAnsi="Times New Roman" w:cs="Times New Roman"/>
          <w:sz w:val="28"/>
          <w:szCs w:val="28"/>
        </w:rPr>
        <w:t>того, почему люди употребляют наркотики: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>- Потому что доступно (очень выгодный бизнес играть на человеческих слабостях)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>- Потому что подчиняемся давлению, не умеем сопротивляться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>- Потому что нет своего решения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lastRenderedPageBreak/>
        <w:t>- Потому что не хватает критического мышления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>- Потому что не умеем справляться со стрессом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>- Потому что кажется безобидным, неопасным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>- Потому что не понимаем своих проблем, в частности не умеем общаться</w:t>
      </w:r>
    </w:p>
    <w:p w:rsidR="00B15354" w:rsidRP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 xml:space="preserve">- Потому что не различаем степень риска, не умеем </w:t>
      </w:r>
      <w:proofErr w:type="gramStart"/>
      <w:r w:rsidRPr="00B15354">
        <w:rPr>
          <w:rFonts w:ascii="Times New Roman" w:hAnsi="Times New Roman" w:cs="Times New Roman"/>
          <w:sz w:val="28"/>
          <w:szCs w:val="28"/>
        </w:rPr>
        <w:t>заботится</w:t>
      </w:r>
      <w:proofErr w:type="gramEnd"/>
      <w:r w:rsidRPr="00B15354">
        <w:rPr>
          <w:rFonts w:ascii="Times New Roman" w:hAnsi="Times New Roman" w:cs="Times New Roman"/>
          <w:sz w:val="28"/>
          <w:szCs w:val="28"/>
        </w:rPr>
        <w:t xml:space="preserve"> о себе</w:t>
      </w:r>
    </w:p>
    <w:p w:rsidR="00B15354" w:rsidRDefault="00B15354" w:rsidP="00B15354">
      <w:pPr>
        <w:rPr>
          <w:rFonts w:ascii="Times New Roman" w:hAnsi="Times New Roman" w:cs="Times New Roman"/>
          <w:sz w:val="28"/>
          <w:szCs w:val="28"/>
        </w:rPr>
      </w:pPr>
      <w:r w:rsidRPr="00B15354">
        <w:rPr>
          <w:rFonts w:ascii="Times New Roman" w:hAnsi="Times New Roman" w:cs="Times New Roman"/>
          <w:sz w:val="28"/>
          <w:szCs w:val="28"/>
        </w:rPr>
        <w:t>- Потому что не различаем своих чувств и чу</w:t>
      </w:r>
      <w:proofErr w:type="gramStart"/>
      <w:r w:rsidRPr="00B15354">
        <w:rPr>
          <w:rFonts w:ascii="Times New Roman" w:hAnsi="Times New Roman" w:cs="Times New Roman"/>
          <w:sz w:val="28"/>
          <w:szCs w:val="28"/>
        </w:rPr>
        <w:t>вств др</w:t>
      </w:r>
      <w:proofErr w:type="gramEnd"/>
      <w:r w:rsidRPr="00B15354">
        <w:rPr>
          <w:rFonts w:ascii="Times New Roman" w:hAnsi="Times New Roman" w:cs="Times New Roman"/>
          <w:sz w:val="28"/>
          <w:szCs w:val="28"/>
        </w:rPr>
        <w:t>угих</w:t>
      </w:r>
    </w:p>
    <w:p w:rsidR="00D07FFA" w:rsidRPr="00D07FFA" w:rsidRDefault="00D07FFA" w:rsidP="00D07FFA">
      <w:pPr>
        <w:jc w:val="both"/>
        <w:rPr>
          <w:rFonts w:ascii="Times New Roman" w:hAnsi="Times New Roman" w:cs="Times New Roman"/>
          <w:sz w:val="28"/>
          <w:szCs w:val="28"/>
        </w:rPr>
      </w:pPr>
      <w:r w:rsidRPr="00D07F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Суть </w:t>
      </w:r>
      <w:proofErr w:type="spellStart"/>
      <w:r w:rsidRPr="00D07F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аддиктивного</w:t>
      </w:r>
      <w:proofErr w:type="spellEnd"/>
      <w:r w:rsidRPr="00D07F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поведения заключается в том, что стремясь уйти от реальности, люди пытаются искусственным путем изменить свое психическое состояние, что дает им иллюзию безопасности, восстановления равновесия. </w:t>
      </w:r>
    </w:p>
    <w:p w:rsidR="00824B2D" w:rsidRDefault="00B15354" w:rsidP="00824B2D">
      <w:pPr>
        <w:jc w:val="both"/>
        <w:rPr>
          <w:rFonts w:ascii="Times New Roman" w:hAnsi="Times New Roman" w:cs="Times New Roman"/>
          <w:b/>
          <w:color w:val="292929"/>
          <w:sz w:val="28"/>
          <w:szCs w:val="28"/>
        </w:rPr>
      </w:pPr>
      <w:r>
        <w:rPr>
          <w:rFonts w:ascii="Times New Roman" w:hAnsi="Times New Roman" w:cs="Times New Roman"/>
          <w:b/>
          <w:color w:val="292929"/>
          <w:sz w:val="28"/>
          <w:szCs w:val="28"/>
        </w:rPr>
        <w:t xml:space="preserve">5. </w:t>
      </w:r>
      <w:r w:rsidR="00DA0EB6">
        <w:rPr>
          <w:rFonts w:ascii="Times New Roman" w:hAnsi="Times New Roman" w:cs="Times New Roman"/>
          <w:b/>
          <w:color w:val="292929"/>
          <w:sz w:val="28"/>
          <w:szCs w:val="28"/>
        </w:rPr>
        <w:t>Заключение.</w:t>
      </w:r>
    </w:p>
    <w:p w:rsidR="00DA0EB6" w:rsidRP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 w:rsidRPr="00DA0EB6">
        <w:rPr>
          <w:rFonts w:ascii="Times New Roman" w:hAnsi="Times New Roman" w:cs="Times New Roman"/>
          <w:sz w:val="28"/>
          <w:szCs w:val="28"/>
        </w:rPr>
        <w:t>Алкоголизм и наркомания приобрели в обществе характер эпидемии. А главное – победить эти болезни сегодня практически невозможно. Методов, правда, много, но стопроцентного результата пока еще никто не добился.</w:t>
      </w:r>
    </w:p>
    <w:p w:rsidR="00DA0EB6" w:rsidRP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EB6">
        <w:rPr>
          <w:rFonts w:ascii="Times New Roman" w:hAnsi="Times New Roman" w:cs="Times New Roman"/>
          <w:sz w:val="28"/>
          <w:szCs w:val="28"/>
        </w:rPr>
        <w:t>Ханс</w:t>
      </w:r>
      <w:proofErr w:type="spellEnd"/>
      <w:r w:rsidRPr="00DA0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EB6">
        <w:rPr>
          <w:rFonts w:ascii="Times New Roman" w:hAnsi="Times New Roman" w:cs="Times New Roman"/>
          <w:sz w:val="28"/>
          <w:szCs w:val="28"/>
        </w:rPr>
        <w:t>Олаф</w:t>
      </w:r>
      <w:proofErr w:type="spellEnd"/>
      <w:r w:rsidRPr="00DA0E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EB6">
        <w:rPr>
          <w:rFonts w:ascii="Times New Roman" w:hAnsi="Times New Roman" w:cs="Times New Roman"/>
          <w:sz w:val="28"/>
          <w:szCs w:val="28"/>
        </w:rPr>
        <w:t>Фекьяер</w:t>
      </w:r>
      <w:proofErr w:type="spellEnd"/>
      <w:r w:rsidRPr="00DA0EB6">
        <w:rPr>
          <w:rFonts w:ascii="Times New Roman" w:hAnsi="Times New Roman" w:cs="Times New Roman"/>
          <w:sz w:val="28"/>
          <w:szCs w:val="28"/>
        </w:rPr>
        <w:t xml:space="preserve"> считает, что человеку нужно объяснить, что он пытается свалить на дурман вину за собственную лень, необразованность, нежелание хорошо работать, и тогда он не будет искать причину своего пристрастия в окружающих (своих родителях, которые передали ему такие гены), а направит усилия на совершенствование собственной психики</w:t>
      </w:r>
      <w:proofErr w:type="gramStart"/>
      <w:r w:rsidRPr="00DA0E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те, кто не употребляет наркотики и не станови</w:t>
      </w:r>
      <w:r w:rsidRPr="00DA0EB6">
        <w:rPr>
          <w:rFonts w:ascii="Times New Roman" w:hAnsi="Times New Roman" w:cs="Times New Roman"/>
          <w:sz w:val="28"/>
          <w:szCs w:val="28"/>
        </w:rPr>
        <w:t>тся наркоман</w:t>
      </w:r>
      <w:r>
        <w:rPr>
          <w:rFonts w:ascii="Times New Roman" w:hAnsi="Times New Roman" w:cs="Times New Roman"/>
          <w:sz w:val="28"/>
          <w:szCs w:val="28"/>
        </w:rPr>
        <w:t>ом:</w:t>
      </w:r>
      <w:r w:rsidRPr="00DA0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0EB6">
        <w:rPr>
          <w:rFonts w:ascii="Times New Roman" w:hAnsi="Times New Roman" w:cs="Times New Roman"/>
          <w:sz w:val="28"/>
          <w:szCs w:val="28"/>
        </w:rPr>
        <w:t xml:space="preserve">потому что они отдают себе отчет в опасности употребления наркотиков, </w:t>
      </w:r>
    </w:p>
    <w:p w:rsid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0EB6">
        <w:rPr>
          <w:rFonts w:ascii="Times New Roman" w:hAnsi="Times New Roman" w:cs="Times New Roman"/>
          <w:sz w:val="28"/>
          <w:szCs w:val="28"/>
        </w:rPr>
        <w:t xml:space="preserve">потому что они умеют ответственно </w:t>
      </w:r>
      <w:proofErr w:type="gramStart"/>
      <w:r w:rsidRPr="00DA0EB6"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 w:rsidRPr="00DA0EB6">
        <w:rPr>
          <w:rFonts w:ascii="Times New Roman" w:hAnsi="Times New Roman" w:cs="Times New Roman"/>
          <w:sz w:val="28"/>
          <w:szCs w:val="28"/>
        </w:rPr>
        <w:t xml:space="preserve"> к своей личности и безопасности, </w:t>
      </w:r>
    </w:p>
    <w:p w:rsid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0EB6">
        <w:rPr>
          <w:rFonts w:ascii="Times New Roman" w:hAnsi="Times New Roman" w:cs="Times New Roman"/>
          <w:sz w:val="28"/>
          <w:szCs w:val="28"/>
        </w:rPr>
        <w:t xml:space="preserve">потому что они умеют различать свои чувства и свои намерения, </w:t>
      </w:r>
    </w:p>
    <w:p w:rsidR="00DA0EB6" w:rsidRP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0EB6">
        <w:rPr>
          <w:rFonts w:ascii="Times New Roman" w:hAnsi="Times New Roman" w:cs="Times New Roman"/>
          <w:sz w:val="28"/>
          <w:szCs w:val="28"/>
        </w:rPr>
        <w:t>потому что они умеют справляться с проблемами.</w:t>
      </w:r>
    </w:p>
    <w:p w:rsid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 w:rsidRPr="00DA0EB6">
        <w:rPr>
          <w:rFonts w:ascii="Times New Roman" w:hAnsi="Times New Roman" w:cs="Times New Roman"/>
          <w:sz w:val="28"/>
          <w:szCs w:val="28"/>
        </w:rPr>
        <w:t>Лечению химическая зависимость поддается с трудом, процесс выздоровления, начинающийся с отказа от употребления веществ, изменяющих сознание, требует огромных и постоянных усилий, перестройки всей личности и продолжается всю жизнь.</w:t>
      </w:r>
    </w:p>
    <w:p w:rsidR="00DA0EB6" w:rsidRPr="00DA0EB6" w:rsidRDefault="00DA0EB6" w:rsidP="00DA0EB6">
      <w:pPr>
        <w:jc w:val="both"/>
        <w:rPr>
          <w:rFonts w:ascii="Times New Roman" w:hAnsi="Times New Roman" w:cs="Times New Roman"/>
          <w:sz w:val="28"/>
          <w:szCs w:val="28"/>
        </w:rPr>
      </w:pPr>
      <w:r w:rsidRPr="00DA0EB6">
        <w:rPr>
          <w:rFonts w:ascii="Times New Roman" w:hAnsi="Times New Roman" w:cs="Times New Roman"/>
          <w:sz w:val="28"/>
          <w:szCs w:val="28"/>
        </w:rPr>
        <w:lastRenderedPageBreak/>
        <w:t>Наркомания так трудно поддается лечению еще и потому, что основные ее симптомы психологические. Физическую зависимость снять не сложно, с психологической составляющей болезни работать намного сложнее, так как болезнь проявляет себя, прежде всего, в тяге (настойчивом желании употребить вещество), в стремлении переложить ответственность за свое употребление на окружающих, и в самых изысканных манипуляциях, на это направленных.</w:t>
      </w:r>
    </w:p>
    <w:p w:rsidR="00AE7C92" w:rsidRDefault="00B94A8D" w:rsidP="00DA0EB6">
      <w:pPr>
        <w:spacing w:after="0" w:line="240" w:lineRule="auto"/>
        <w:rPr>
          <w:color w:val="333333"/>
          <w:sz w:val="21"/>
          <w:szCs w:val="21"/>
          <w:shd w:val="clear" w:color="auto" w:fill="FFFFFF"/>
        </w:rPr>
      </w:pPr>
      <w:r>
        <w:rPr>
          <w:rFonts w:ascii="Arial" w:eastAsia="Times New Roman" w:hAnsi="Arial" w:cs="Arial"/>
          <w:noProof/>
          <w:color w:val="292929"/>
          <w:sz w:val="24"/>
          <w:szCs w:val="24"/>
          <w:lang w:eastAsia="ru-RU"/>
        </w:rPr>
        <w:drawing>
          <wp:inline distT="0" distB="0" distL="0" distR="0">
            <wp:extent cx="5715000" cy="3962400"/>
            <wp:effectExtent l="19050" t="0" r="0" b="0"/>
            <wp:docPr id="7" name="Рисунок 7" descr="Психологический аспект наркотической зависим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сихологический аспект наркотической зависимост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A8D">
        <w:rPr>
          <w:rFonts w:ascii="Arial" w:eastAsia="Times New Roman" w:hAnsi="Arial" w:cs="Arial"/>
          <w:color w:val="292929"/>
          <w:sz w:val="24"/>
          <w:szCs w:val="24"/>
          <w:lang w:eastAsia="ru-RU"/>
        </w:rPr>
        <w:br/>
      </w:r>
      <w:r w:rsidRPr="00B94A8D">
        <w:rPr>
          <w:rFonts w:ascii="Arial" w:eastAsia="Times New Roman" w:hAnsi="Arial" w:cs="Arial"/>
          <w:color w:val="292929"/>
          <w:sz w:val="24"/>
          <w:szCs w:val="24"/>
          <w:lang w:eastAsia="ru-RU"/>
        </w:rPr>
        <w:br/>
      </w:r>
    </w:p>
    <w:p w:rsidR="0056765A" w:rsidRDefault="0056765A" w:rsidP="00B94A8D">
      <w:pPr>
        <w:sectPr w:rsidR="0056765A" w:rsidSect="008569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765A" w:rsidRDefault="0056765A" w:rsidP="00B94A8D">
      <w:r>
        <w:rPr>
          <w:noProof/>
          <w:lang w:eastAsia="ru-RU"/>
        </w:rPr>
        <w:lastRenderedPageBreak/>
        <w:drawing>
          <wp:inline distT="0" distB="0" distL="0" distR="0">
            <wp:extent cx="5940425" cy="5940425"/>
            <wp:effectExtent l="19050" t="0" r="3175" b="0"/>
            <wp:docPr id="3" name="Рисунок 1" descr="http://www.nuby.ru/wp-content/uploads/2017/01/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uby.ru/wp-content/uploads/2017/01/1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5A" w:rsidRDefault="0028069A" w:rsidP="00B94A8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28069A">
        <w:t xml:space="preserve"> </w:t>
      </w:r>
      <w:r>
        <w:rPr>
          <w:noProof/>
          <w:lang w:eastAsia="ru-RU"/>
        </w:rPr>
        <w:drawing>
          <wp:inline distT="0" distB="0" distL="0" distR="0">
            <wp:extent cx="5940425" cy="3163276"/>
            <wp:effectExtent l="19050" t="0" r="3175" b="0"/>
            <wp:docPr id="4" name="Рисунок 5" descr="http://renessans-center.com/images/prichin-n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nessans-center.com/images/prichin-na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6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69A" w:rsidRDefault="0028069A" w:rsidP="00B94A8D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8" name="Рисунок 8" descr="https://ds04.infourok.ru/uploads/ex/12f5/00082944-cc34cb3e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s04.infourok.ru/uploads/ex/12f5/00082944-cc34cb3e/img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69A" w:rsidRDefault="0028069A" w:rsidP="00B94A8D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1" name="Рисунок 11" descr="https://bigslide.ru/images/19/18363/96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gslide.ru/images/19/18363/960/img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69A" w:rsidRDefault="0028069A" w:rsidP="00B94A8D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14" name="Рисунок 14" descr="https://presentacii.ru/documents_4/2e0cd6282ddbdf1addf1ed2e0d9d0a29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resentacii.ru/documents_4/2e0cd6282ddbdf1addf1ed2e0d9d0a29/img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69A" w:rsidRDefault="0028069A" w:rsidP="00B94A8D"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7" name="Рисунок 17" descr="https://myslide.ru/documents_4/996137f5ae16486aa11fbb1236706740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yslide.ru/documents_4/996137f5ae16486aa11fbb1236706740/img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69A" w:rsidRDefault="0028069A" w:rsidP="00B94A8D"/>
    <w:p w:rsidR="0012610A" w:rsidRDefault="0012610A" w:rsidP="00B94A8D">
      <w:pPr>
        <w:rPr>
          <w:noProof/>
          <w:lang w:eastAsia="ru-RU"/>
        </w:rPr>
      </w:pPr>
    </w:p>
    <w:p w:rsidR="0028069A" w:rsidRDefault="0028069A" w:rsidP="00B94A8D"/>
    <w:sectPr w:rsidR="0028069A" w:rsidSect="00856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F3725"/>
    <w:multiLevelType w:val="hybridMultilevel"/>
    <w:tmpl w:val="7F7C5D5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41554"/>
    <w:multiLevelType w:val="multilevel"/>
    <w:tmpl w:val="BFE44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E70FDF"/>
    <w:multiLevelType w:val="multilevel"/>
    <w:tmpl w:val="11A68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A8D"/>
    <w:rsid w:val="0012610A"/>
    <w:rsid w:val="0028069A"/>
    <w:rsid w:val="003B7BED"/>
    <w:rsid w:val="0044261A"/>
    <w:rsid w:val="0056765A"/>
    <w:rsid w:val="00824B2D"/>
    <w:rsid w:val="008569DE"/>
    <w:rsid w:val="008E27FF"/>
    <w:rsid w:val="00AE7C92"/>
    <w:rsid w:val="00B15354"/>
    <w:rsid w:val="00B94A8D"/>
    <w:rsid w:val="00D07FFA"/>
    <w:rsid w:val="00DA0EB6"/>
    <w:rsid w:val="00DF00D0"/>
    <w:rsid w:val="00DF06A6"/>
    <w:rsid w:val="00E1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9DE"/>
  </w:style>
  <w:style w:type="paragraph" w:styleId="1">
    <w:name w:val="heading 1"/>
    <w:basedOn w:val="a"/>
    <w:link w:val="10"/>
    <w:uiPriority w:val="9"/>
    <w:qFormat/>
    <w:rsid w:val="00B94A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6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4A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A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4A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94A8D"/>
    <w:rPr>
      <w:color w:val="0000FF"/>
      <w:u w:val="single"/>
    </w:rPr>
  </w:style>
  <w:style w:type="character" w:customStyle="1" w:styleId="authordolgnost">
    <w:name w:val="author_dolgnost"/>
    <w:basedOn w:val="a0"/>
    <w:rsid w:val="00B94A8D"/>
  </w:style>
  <w:style w:type="paragraph" w:styleId="a4">
    <w:name w:val="Balloon Text"/>
    <w:basedOn w:val="a"/>
    <w:link w:val="a5"/>
    <w:uiPriority w:val="99"/>
    <w:semiHidden/>
    <w:unhideWhenUsed/>
    <w:rsid w:val="00B94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A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67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76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DF06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1492">
          <w:marLeft w:val="0"/>
          <w:marRight w:val="0"/>
          <w:marTop w:val="225"/>
          <w:marBottom w:val="0"/>
          <w:divBdr>
            <w:top w:val="single" w:sz="6" w:space="6" w:color="E1E1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59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36531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397843">
                      <w:marLeft w:val="225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1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2368">
          <w:marLeft w:val="0"/>
          <w:marRight w:val="0"/>
          <w:marTop w:val="225"/>
          <w:marBottom w:val="0"/>
          <w:divBdr>
            <w:top w:val="single" w:sz="6" w:space="6" w:color="E1E1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4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5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006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81753">
                      <w:marLeft w:val="225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hyperlink" Target="http://www.zdes-i-teper.ru/institut-supervizii-i-gruppovoy-terapii/obuchenie-psihologii/glubina-bitiya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2019-02-21T12:21:00Z</cp:lastPrinted>
  <dcterms:created xsi:type="dcterms:W3CDTF">2019-01-29T09:56:00Z</dcterms:created>
  <dcterms:modified xsi:type="dcterms:W3CDTF">2019-02-21T12:59:00Z</dcterms:modified>
</cp:coreProperties>
</file>